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A7" w:rsidRPr="0043146A" w:rsidRDefault="00197581" w:rsidP="00E37539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Sample and Reviews on </w:t>
      </w:r>
      <w:r w:rsidR="00391161" w:rsidRPr="0043146A">
        <w:rPr>
          <w:rFonts w:eastAsia="標楷體" w:hint="eastAsia"/>
          <w:b/>
          <w:sz w:val="28"/>
          <w:szCs w:val="28"/>
        </w:rPr>
        <w:t>Final</w:t>
      </w:r>
      <w:r>
        <w:rPr>
          <w:rFonts w:eastAsia="標楷體" w:hint="eastAsia"/>
          <w:b/>
          <w:sz w:val="28"/>
          <w:szCs w:val="28"/>
        </w:rPr>
        <w:t xml:space="preserve"> Examination</w:t>
      </w:r>
      <w:r>
        <w:rPr>
          <w:rFonts w:eastAsia="標楷體"/>
          <w:b/>
          <w:sz w:val="28"/>
          <w:szCs w:val="28"/>
        </w:rPr>
        <w:t xml:space="preserve"> (Online)</w:t>
      </w:r>
    </w:p>
    <w:p w:rsidR="00EC0B17" w:rsidRPr="00197581" w:rsidRDefault="00197581" w:rsidP="00E37539">
      <w:pPr>
        <w:snapToGrid w:val="0"/>
        <w:jc w:val="center"/>
        <w:rPr>
          <w:rFonts w:eastAsia="標楷體"/>
          <w:color w:val="FF0000"/>
          <w:sz w:val="28"/>
          <w:szCs w:val="28"/>
        </w:rPr>
      </w:pPr>
      <w:r w:rsidRPr="00197581">
        <w:rPr>
          <w:rFonts w:eastAsia="標楷體"/>
          <w:color w:val="FF0000"/>
          <w:sz w:val="28"/>
          <w:szCs w:val="28"/>
        </w:rPr>
        <w:t>Fill-in or Paste your Answer, Transfer to PDF and Email to me (</w:t>
      </w:r>
      <w:hyperlink r:id="rId8" w:history="1">
        <w:r w:rsidRPr="00197581">
          <w:rPr>
            <w:rStyle w:val="a9"/>
            <w:rFonts w:eastAsia="標楷體"/>
            <w:color w:val="FF0000"/>
            <w:sz w:val="28"/>
            <w:szCs w:val="28"/>
          </w:rPr>
          <w:t>tch@cc.ncue.edu.tw</w:t>
        </w:r>
      </w:hyperlink>
      <w:r w:rsidRPr="00197581">
        <w:rPr>
          <w:rFonts w:eastAsia="標楷體"/>
          <w:color w:val="FF0000"/>
          <w:sz w:val="28"/>
          <w:szCs w:val="28"/>
        </w:rPr>
        <w:t>) by 11:30</w:t>
      </w:r>
    </w:p>
    <w:p w:rsidR="00985C3D" w:rsidRPr="00E43A4A" w:rsidRDefault="006E0CA7" w:rsidP="00E36687">
      <w:pPr>
        <w:snapToGrid w:val="0"/>
        <w:jc w:val="center"/>
        <w:rPr>
          <w:rFonts w:eastAsia="標楷體"/>
          <w:sz w:val="20"/>
          <w:szCs w:val="20"/>
        </w:rPr>
      </w:pPr>
      <w:r w:rsidRPr="00E43A4A">
        <w:rPr>
          <w:rFonts w:eastAsia="標楷體" w:hint="eastAsia"/>
          <w:sz w:val="20"/>
          <w:szCs w:val="20"/>
        </w:rPr>
        <w:t>Course</w:t>
      </w:r>
      <w:r w:rsidR="00422024" w:rsidRPr="00E43A4A">
        <w:rPr>
          <w:rFonts w:eastAsia="標楷體" w:hint="eastAsia"/>
          <w:sz w:val="20"/>
          <w:szCs w:val="20"/>
        </w:rPr>
        <w:t>：</w:t>
      </w:r>
      <w:r w:rsidR="00A64E76">
        <w:rPr>
          <w:rFonts w:eastAsia="標楷體"/>
          <w:b/>
          <w:i/>
          <w:sz w:val="20"/>
          <w:szCs w:val="20"/>
        </w:rPr>
        <w:t>IC Testing</w:t>
      </w:r>
      <w:r w:rsidR="00E37539" w:rsidRPr="00E43A4A"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 w:hint="eastAsia"/>
          <w:sz w:val="20"/>
          <w:szCs w:val="20"/>
        </w:rPr>
        <w:t xml:space="preserve"> Date</w:t>
      </w:r>
      <w:r w:rsidR="00985C3D" w:rsidRPr="00E43A4A">
        <w:rPr>
          <w:rFonts w:eastAsia="標楷體"/>
          <w:sz w:val="20"/>
          <w:szCs w:val="20"/>
        </w:rPr>
        <w:t>：</w:t>
      </w:r>
      <w:r w:rsidR="009361AB" w:rsidRPr="00E43A4A">
        <w:rPr>
          <w:rFonts w:eastAsia="標楷體"/>
          <w:sz w:val="20"/>
          <w:szCs w:val="20"/>
        </w:rPr>
        <w:t>20</w:t>
      </w:r>
      <w:r w:rsidR="00197581">
        <w:rPr>
          <w:rFonts w:eastAsia="標楷體" w:hint="eastAsia"/>
          <w:sz w:val="20"/>
          <w:szCs w:val="20"/>
        </w:rPr>
        <w:t>21</w:t>
      </w:r>
      <w:r w:rsidR="00273FBA" w:rsidRPr="00E43A4A">
        <w:rPr>
          <w:rFonts w:eastAsia="標楷體" w:hint="eastAsia"/>
          <w:sz w:val="20"/>
          <w:szCs w:val="20"/>
        </w:rPr>
        <w:t>/</w:t>
      </w:r>
      <w:r w:rsidR="00391161">
        <w:rPr>
          <w:rFonts w:eastAsia="標楷體" w:hint="eastAsia"/>
          <w:sz w:val="20"/>
          <w:szCs w:val="20"/>
        </w:rPr>
        <w:t>6</w:t>
      </w:r>
      <w:r w:rsidR="00273FBA" w:rsidRPr="00E43A4A">
        <w:rPr>
          <w:rFonts w:eastAsia="標楷體" w:hint="eastAsia"/>
          <w:sz w:val="20"/>
          <w:szCs w:val="20"/>
        </w:rPr>
        <w:t>/</w:t>
      </w:r>
      <w:r w:rsidR="00197581">
        <w:rPr>
          <w:rFonts w:eastAsia="標楷體"/>
          <w:sz w:val="20"/>
          <w:szCs w:val="20"/>
        </w:rPr>
        <w:t>7</w:t>
      </w:r>
      <w:r w:rsidR="001A05A3">
        <w:rPr>
          <w:rFonts w:eastAsia="標楷體" w:hint="eastAsia"/>
          <w:sz w:val="20"/>
          <w:szCs w:val="20"/>
        </w:rPr>
        <w:t xml:space="preserve"> </w:t>
      </w:r>
      <w:r w:rsidR="00985C3D" w:rsidRPr="00E43A4A">
        <w:rPr>
          <w:rFonts w:eastAsia="標楷體"/>
          <w:sz w:val="20"/>
          <w:szCs w:val="20"/>
        </w:rPr>
        <w:t>(</w:t>
      </w:r>
      <w:r w:rsidR="00A64E76">
        <w:rPr>
          <w:rFonts w:eastAsia="標楷體"/>
          <w:sz w:val="20"/>
          <w:szCs w:val="20"/>
        </w:rPr>
        <w:t>Mon</w:t>
      </w:r>
      <w:r w:rsidR="00273FBA" w:rsidRPr="00E43A4A">
        <w:rPr>
          <w:rFonts w:eastAsia="標楷體" w:hint="eastAsia"/>
          <w:sz w:val="20"/>
          <w:szCs w:val="20"/>
        </w:rPr>
        <w:t>.</w:t>
      </w:r>
      <w:r w:rsidR="00985C3D" w:rsidRPr="00E43A4A">
        <w:rPr>
          <w:rFonts w:eastAsia="標楷體"/>
          <w:sz w:val="20"/>
          <w:szCs w:val="20"/>
        </w:rPr>
        <w:t xml:space="preserve">) </w:t>
      </w:r>
      <w:r w:rsidR="00E37539" w:rsidRPr="00E43A4A"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 w:hint="eastAsia"/>
          <w:sz w:val="20"/>
          <w:szCs w:val="20"/>
        </w:rPr>
        <w:t>Time</w:t>
      </w:r>
      <w:r w:rsidR="00985C3D" w:rsidRPr="00E43A4A">
        <w:rPr>
          <w:rFonts w:eastAsia="標楷體"/>
          <w:sz w:val="20"/>
          <w:szCs w:val="20"/>
        </w:rPr>
        <w:t>：</w:t>
      </w:r>
      <w:r w:rsidR="0043146A">
        <w:rPr>
          <w:rFonts w:eastAsia="標楷體" w:hint="eastAsia"/>
          <w:sz w:val="20"/>
          <w:szCs w:val="20"/>
        </w:rPr>
        <w:t>09</w:t>
      </w:r>
      <w:r w:rsidR="00985C3D" w:rsidRPr="00E43A4A">
        <w:rPr>
          <w:rFonts w:eastAsia="標楷體"/>
          <w:sz w:val="20"/>
          <w:szCs w:val="20"/>
        </w:rPr>
        <w:t>:</w:t>
      </w:r>
      <w:r w:rsidR="00A64E76">
        <w:rPr>
          <w:rFonts w:eastAsia="標楷體"/>
          <w:sz w:val="20"/>
          <w:szCs w:val="20"/>
        </w:rPr>
        <w:t>2</w:t>
      </w:r>
      <w:r w:rsidR="003729BE">
        <w:rPr>
          <w:rFonts w:eastAsia="標楷體"/>
          <w:sz w:val="20"/>
          <w:szCs w:val="20"/>
        </w:rPr>
        <w:t>0</w:t>
      </w:r>
      <w:r w:rsidR="00985C3D" w:rsidRPr="00E43A4A">
        <w:rPr>
          <w:rFonts w:eastAsia="標楷體"/>
          <w:sz w:val="20"/>
          <w:szCs w:val="20"/>
        </w:rPr>
        <w:t>~</w:t>
      </w:r>
      <w:r w:rsidR="00273FBA" w:rsidRPr="00E43A4A">
        <w:rPr>
          <w:rFonts w:eastAsia="標楷體" w:hint="eastAsia"/>
          <w:sz w:val="20"/>
          <w:szCs w:val="20"/>
        </w:rPr>
        <w:t>1</w:t>
      </w:r>
      <w:r w:rsidR="003729BE">
        <w:rPr>
          <w:rFonts w:eastAsia="標楷體"/>
          <w:sz w:val="20"/>
          <w:szCs w:val="20"/>
        </w:rPr>
        <w:t>1</w:t>
      </w:r>
      <w:r w:rsidR="002F0B0F" w:rsidRPr="00E43A4A">
        <w:rPr>
          <w:rFonts w:eastAsia="標楷體"/>
          <w:sz w:val="20"/>
          <w:szCs w:val="20"/>
        </w:rPr>
        <w:t>:</w:t>
      </w:r>
      <w:r w:rsidR="003729BE">
        <w:rPr>
          <w:rFonts w:eastAsia="標楷體"/>
          <w:sz w:val="20"/>
          <w:szCs w:val="20"/>
        </w:rPr>
        <w:t>0</w:t>
      </w:r>
      <w:r w:rsidR="00273FBA" w:rsidRPr="00E43A4A">
        <w:rPr>
          <w:rFonts w:eastAsia="標楷體" w:hint="eastAsia"/>
          <w:sz w:val="20"/>
          <w:szCs w:val="20"/>
        </w:rPr>
        <w:t>0</w:t>
      </w:r>
      <w:r w:rsidR="00985C3D" w:rsidRPr="00E43A4A">
        <w:rPr>
          <w:rFonts w:eastAsia="標楷體"/>
          <w:sz w:val="20"/>
          <w:szCs w:val="20"/>
        </w:rPr>
        <w:t xml:space="preserve"> </w:t>
      </w:r>
      <w:r w:rsidR="00E37539" w:rsidRPr="00E43A4A"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 w:hint="eastAsia"/>
          <w:sz w:val="20"/>
          <w:szCs w:val="20"/>
        </w:rPr>
        <w:t>Place</w:t>
      </w:r>
      <w:r w:rsidR="00985C3D" w:rsidRPr="00E43A4A">
        <w:rPr>
          <w:rFonts w:eastAsia="標楷體"/>
          <w:sz w:val="20"/>
          <w:szCs w:val="20"/>
        </w:rPr>
        <w:t>：</w:t>
      </w:r>
      <w:r w:rsidR="00197581">
        <w:rPr>
          <w:rFonts w:eastAsia="標楷體"/>
          <w:sz w:val="20"/>
          <w:szCs w:val="20"/>
        </w:rPr>
        <w:t>Online</w:t>
      </w:r>
    </w:p>
    <w:p w:rsidR="00E36687" w:rsidRPr="001A05A3" w:rsidRDefault="006E0CA7" w:rsidP="00A64E76">
      <w:pPr>
        <w:snapToGrid w:val="0"/>
        <w:spacing w:beforeLines="50" w:before="180"/>
        <w:rPr>
          <w:rFonts w:eastAsia="標楷體"/>
          <w:sz w:val="22"/>
          <w:szCs w:val="22"/>
        </w:rPr>
      </w:pPr>
      <w:r w:rsidRPr="001A05A3">
        <w:rPr>
          <w:rFonts w:eastAsia="標楷體" w:hint="eastAsia"/>
          <w:sz w:val="22"/>
          <w:szCs w:val="22"/>
        </w:rPr>
        <w:t>Reg. No.</w:t>
      </w:r>
      <w:r w:rsidR="00E36687" w:rsidRPr="001A05A3">
        <w:rPr>
          <w:rFonts w:eastAsia="標楷體" w:hint="eastAsia"/>
          <w:sz w:val="22"/>
          <w:szCs w:val="22"/>
        </w:rPr>
        <w:t>：</w:t>
      </w:r>
      <w:r w:rsidR="00E36687" w:rsidRPr="001A05A3">
        <w:rPr>
          <w:rFonts w:eastAsia="標楷體" w:hint="eastAsia"/>
          <w:sz w:val="22"/>
          <w:szCs w:val="22"/>
        </w:rPr>
        <w:t xml:space="preserve">______________         </w:t>
      </w:r>
      <w:r w:rsidRPr="001A05A3">
        <w:rPr>
          <w:rFonts w:eastAsia="標楷體" w:hint="eastAsia"/>
          <w:sz w:val="22"/>
          <w:szCs w:val="22"/>
        </w:rPr>
        <w:t>Student</w:t>
      </w:r>
      <w:r w:rsidRPr="001A05A3">
        <w:rPr>
          <w:rFonts w:eastAsia="標楷體"/>
          <w:sz w:val="22"/>
          <w:szCs w:val="22"/>
        </w:rPr>
        <w:t>’</w:t>
      </w:r>
      <w:r w:rsidRPr="001A05A3">
        <w:rPr>
          <w:rFonts w:eastAsia="標楷體" w:hint="eastAsia"/>
          <w:sz w:val="22"/>
          <w:szCs w:val="22"/>
        </w:rPr>
        <w:t>s Name</w:t>
      </w:r>
      <w:r w:rsidR="00E36687" w:rsidRPr="001A05A3">
        <w:rPr>
          <w:rFonts w:eastAsia="標楷體" w:hint="eastAsia"/>
          <w:sz w:val="22"/>
          <w:szCs w:val="22"/>
        </w:rPr>
        <w:t>：</w:t>
      </w:r>
      <w:r w:rsidR="00A64E76">
        <w:rPr>
          <w:rFonts w:eastAsia="標楷體" w:hint="eastAsia"/>
          <w:sz w:val="22"/>
          <w:szCs w:val="22"/>
        </w:rPr>
        <w:t xml:space="preserve">_______________  </w:t>
      </w:r>
    </w:p>
    <w:p w:rsidR="006728C5" w:rsidRPr="001A05A3" w:rsidRDefault="006728C5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  <w:sectPr w:rsidR="006728C5" w:rsidRPr="001A05A3" w:rsidSect="00E37539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985C3D" w:rsidRPr="00E37539" w:rsidRDefault="00985C3D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</w:pPr>
      <w:r w:rsidRPr="00E37539">
        <w:rPr>
          <w:rFonts w:eastAsia="標楷體" w:hint="eastAsia"/>
          <w:sz w:val="22"/>
          <w:szCs w:val="22"/>
        </w:rPr>
        <w:t xml:space="preserve">TRUE OR FALSE (Mark </w:t>
      </w:r>
      <w:r w:rsidR="004759EB">
        <w:rPr>
          <w:rFonts w:ascii="標楷體" w:eastAsia="標楷體" w:hAnsi="標楷體" w:hint="eastAsia"/>
          <w:sz w:val="22"/>
          <w:szCs w:val="22"/>
        </w:rPr>
        <w:t>○</w:t>
      </w:r>
      <w:r w:rsidR="004759EB">
        <w:rPr>
          <w:rFonts w:eastAsia="標楷體" w:hint="eastAsia"/>
          <w:sz w:val="22"/>
          <w:szCs w:val="22"/>
        </w:rPr>
        <w:t xml:space="preserve"> </w:t>
      </w:r>
      <w:r w:rsidRPr="004759EB">
        <w:rPr>
          <w:rFonts w:eastAsia="標楷體"/>
          <w:sz w:val="22"/>
          <w:szCs w:val="22"/>
        </w:rPr>
        <w:t>or</w:t>
      </w:r>
      <w:r w:rsidRPr="00E37539">
        <w:rPr>
          <w:rFonts w:eastAsia="標楷體" w:hint="eastAsia"/>
          <w:sz w:val="22"/>
          <w:szCs w:val="22"/>
        </w:rPr>
        <w:t xml:space="preserve"> </w:t>
      </w:r>
      <w:r w:rsidR="004759EB" w:rsidRPr="004759EB">
        <w:rPr>
          <w:rFonts w:ascii="Arial" w:eastAsia="標楷體" w:hAnsi="Arial" w:cs="Arial"/>
          <w:sz w:val="22"/>
          <w:szCs w:val="22"/>
        </w:rPr>
        <w:t>X</w:t>
      </w:r>
      <w:r w:rsidR="00422024" w:rsidRPr="00E37539">
        <w:rPr>
          <w:rFonts w:eastAsia="標楷體" w:hint="eastAsia"/>
          <w:sz w:val="22"/>
          <w:szCs w:val="22"/>
        </w:rPr>
        <w:t xml:space="preserve">, </w:t>
      </w:r>
      <w:r w:rsidR="00064E09">
        <w:rPr>
          <w:rFonts w:eastAsia="標楷體" w:hint="eastAsia"/>
          <w:sz w:val="22"/>
          <w:szCs w:val="22"/>
        </w:rPr>
        <w:t>2</w:t>
      </w:r>
      <w:r w:rsidR="00E17261">
        <w:rPr>
          <w:rFonts w:eastAsia="標楷體" w:hint="eastAsia"/>
          <w:sz w:val="22"/>
          <w:szCs w:val="22"/>
        </w:rPr>
        <w:t>0</w:t>
      </w:r>
      <w:r w:rsidR="00422024" w:rsidRPr="00E37539">
        <w:rPr>
          <w:rFonts w:eastAsia="標楷體" w:hint="eastAsia"/>
          <w:sz w:val="22"/>
          <w:szCs w:val="22"/>
        </w:rPr>
        <w:t>%</w:t>
      </w:r>
      <w:r w:rsidRPr="00E37539">
        <w:rPr>
          <w:rFonts w:eastAsia="標楷體" w:hint="eastAsia"/>
          <w:sz w:val="22"/>
          <w:szCs w:val="22"/>
        </w:rPr>
        <w:t>):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>(</w:t>
      </w:r>
      <w:r w:rsidRPr="00E43A4A">
        <w:rPr>
          <w:rFonts w:hint="eastAsia"/>
          <w:sz w:val="20"/>
          <w:szCs w:val="20"/>
        </w:rPr>
        <w:tab/>
      </w:r>
      <w:bookmarkStart w:id="0" w:name="_GoBack"/>
      <w:bookmarkEnd w:id="0"/>
      <w:r w:rsidRPr="00E43A4A">
        <w:rPr>
          <w:rFonts w:hint="eastAsia"/>
          <w:sz w:val="20"/>
          <w:szCs w:val="20"/>
        </w:rPr>
        <w:t>)</w:t>
      </w:r>
      <w:r w:rsidRPr="00E43A4A">
        <w:rPr>
          <w:rFonts w:hint="eastAsia"/>
          <w:sz w:val="20"/>
          <w:szCs w:val="20"/>
        </w:rPr>
        <w:tab/>
      </w:r>
      <w:r w:rsidR="003729BE">
        <w:rPr>
          <w:sz w:val="20"/>
          <w:szCs w:val="20"/>
        </w:rPr>
        <w:t>1</w:t>
      </w:r>
      <w:r w:rsidRPr="00E43A4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 w:rsidR="00A64E76">
        <w:rPr>
          <w:sz w:val="20"/>
          <w:szCs w:val="20"/>
        </w:rPr>
        <w:t>The ‘slow’ in a ‘slow-fast-slow’ delay test is to make sure correct input and output of initial vector and response respectively</w:t>
      </w:r>
      <w:r w:rsidRPr="00E43A4A">
        <w:rPr>
          <w:rFonts w:hint="eastAsia"/>
          <w:sz w:val="20"/>
          <w:szCs w:val="20"/>
        </w:rPr>
        <w:t>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 xml:space="preserve">( 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 w:rsidR="003729BE">
        <w:rPr>
          <w:sz w:val="20"/>
          <w:szCs w:val="20"/>
        </w:rPr>
        <w:t>2</w:t>
      </w:r>
      <w:r w:rsidRPr="00E43A4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0-1 march test </w:t>
      </w:r>
      <w:r w:rsidRPr="00335EE8">
        <w:rPr>
          <w:position w:val="-6"/>
          <w:sz w:val="20"/>
          <w:szCs w:val="20"/>
        </w:rPr>
        <w:object w:dxaOrig="14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2.75pt" o:ole="">
            <v:imagedata r:id="rId9" o:title=""/>
          </v:shape>
          <o:OLEObject Type="Embed" ProgID="Equation.3" ShapeID="_x0000_i1025" DrawAspect="Content" ObjectID="_1684559347" r:id="rId10"/>
        </w:object>
      </w:r>
      <w:r>
        <w:rPr>
          <w:rFonts w:hint="eastAsia"/>
          <w:sz w:val="20"/>
          <w:szCs w:val="20"/>
        </w:rPr>
        <w:t>detects more faults than</w:t>
      </w:r>
      <w:r w:rsidRPr="00335EE8">
        <w:rPr>
          <w:position w:val="-6"/>
          <w:sz w:val="20"/>
          <w:szCs w:val="20"/>
        </w:rPr>
        <w:object w:dxaOrig="1120" w:dyaOrig="260">
          <v:shape id="_x0000_i1026" type="#_x0000_t75" style="width:56.25pt;height:12.75pt" o:ole="">
            <v:imagedata r:id="rId11" o:title=""/>
          </v:shape>
          <o:OLEObject Type="Embed" ProgID="Equation.3" ShapeID="_x0000_i1026" DrawAspect="Content" ObjectID="_1684559348" r:id="rId12"/>
        </w:object>
      </w:r>
      <w:r>
        <w:rPr>
          <w:rFonts w:hint="eastAsia"/>
          <w:sz w:val="20"/>
          <w:szCs w:val="20"/>
        </w:rPr>
        <w:t>.</w:t>
      </w:r>
    </w:p>
    <w:p w:rsidR="003729BE" w:rsidRDefault="003729BE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3</w:t>
      </w:r>
      <w:r w:rsidR="0056402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 w:rsidR="00707E5D">
        <w:rPr>
          <w:sz w:val="20"/>
          <w:szCs w:val="20"/>
        </w:rPr>
        <w:t>To test the 4-way bridge fault A&gt;B@0</w:t>
      </w:r>
      <w:r w:rsidR="00A64E76">
        <w:rPr>
          <w:sz w:val="20"/>
          <w:szCs w:val="20"/>
        </w:rPr>
        <w:t xml:space="preserve"> between gates A and B</w:t>
      </w:r>
      <w:r w:rsidR="00707E5D">
        <w:rPr>
          <w:sz w:val="20"/>
          <w:szCs w:val="20"/>
        </w:rPr>
        <w:t>, A and B are justified by 1 and week 1 (w1) and propagate 1 and w1/0, respectively.</w:t>
      </w:r>
    </w:p>
    <w:p w:rsidR="003729BE" w:rsidRDefault="003729BE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α</m:t>
        </m:r>
      </m:oMath>
      <w:r w:rsidR="00707E5D">
        <w:rPr>
          <w:rFonts w:hint="eastAsia"/>
          <w:sz w:val="20"/>
          <w:szCs w:val="20"/>
        </w:rPr>
        <w:t>-</w:t>
      </w:r>
      <w:r w:rsidR="00707E5D">
        <w:rPr>
          <w:sz w:val="20"/>
          <w:szCs w:val="20"/>
        </w:rPr>
        <w:t>power model can be fit to most continuous functions within a local period</w:t>
      </w:r>
      <w:r w:rsidR="0056402A">
        <w:rPr>
          <w:sz w:val="20"/>
          <w:szCs w:val="20"/>
        </w:rPr>
        <w:t xml:space="preserve">. </w:t>
      </w:r>
    </w:p>
    <w:p w:rsidR="003729BE" w:rsidRPr="00E43A4A" w:rsidRDefault="003729BE" w:rsidP="0056402A">
      <w:pPr>
        <w:tabs>
          <w:tab w:val="left" w:pos="360"/>
          <w:tab w:val="right" w:pos="720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>(</w:t>
      </w:r>
      <w:r w:rsidRPr="00E43A4A">
        <w:rPr>
          <w:rFonts w:hint="eastAsia"/>
          <w:color w:val="FF0000"/>
          <w:sz w:val="20"/>
          <w:szCs w:val="20"/>
        </w:rPr>
        <w:t xml:space="preserve"> 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 w:rsidR="0056402A">
        <w:rPr>
          <w:sz w:val="20"/>
          <w:szCs w:val="20"/>
        </w:rPr>
        <w:t>5</w:t>
      </w:r>
      <w:r w:rsidR="0056402A">
        <w:rPr>
          <w:rFonts w:hint="eastAsia"/>
          <w:sz w:val="20"/>
          <w:szCs w:val="20"/>
        </w:rPr>
        <w:t>.</w:t>
      </w:r>
      <w:r w:rsidR="0056402A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IC test can be fully saved if a fault tolerant mechanism is built in</w:t>
      </w:r>
      <w:r w:rsidRPr="00E43A4A">
        <w:rPr>
          <w:rFonts w:hint="eastAsia"/>
          <w:sz w:val="20"/>
          <w:szCs w:val="20"/>
        </w:rPr>
        <w:t>.</w:t>
      </w:r>
    </w:p>
    <w:p w:rsidR="003729BE" w:rsidRDefault="003729BE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>(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 w:rsidR="0056402A">
        <w:rPr>
          <w:sz w:val="20"/>
          <w:szCs w:val="20"/>
        </w:rPr>
        <w:t>6</w:t>
      </w:r>
      <w:r w:rsidRPr="00E43A4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 w:rsidR="00707E5D">
        <w:rPr>
          <w:sz w:val="20"/>
          <w:szCs w:val="20"/>
        </w:rPr>
        <w:t xml:space="preserve">The frequency of an oscillating ring </w:t>
      </w:r>
      <w:r w:rsidR="00CA0BFB">
        <w:rPr>
          <w:sz w:val="20"/>
          <w:szCs w:val="20"/>
        </w:rPr>
        <w:t>connected by 17</w:t>
      </w:r>
      <w:r w:rsidR="00707E5D">
        <w:rPr>
          <w:sz w:val="20"/>
          <w:szCs w:val="20"/>
        </w:rPr>
        <w:t xml:space="preserve"> inverters </w:t>
      </w:r>
      <w:r w:rsidR="00CA0BFB">
        <w:rPr>
          <w:sz w:val="20"/>
          <w:szCs w:val="20"/>
        </w:rPr>
        <w:t>will be reduced when the delay time of all inverters increase</w:t>
      </w:r>
      <w:r w:rsidRPr="00E43A4A">
        <w:rPr>
          <w:rFonts w:hint="eastAsia"/>
          <w:sz w:val="20"/>
          <w:szCs w:val="20"/>
        </w:rPr>
        <w:t>.</w:t>
      </w:r>
    </w:p>
    <w:p w:rsidR="001A05A3" w:rsidRDefault="001A05A3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 w:rsidR="00CA0BFB">
        <w:rPr>
          <w:sz w:val="20"/>
          <w:szCs w:val="20"/>
        </w:rPr>
        <w:t>A golden test proves that two products under test are good if their outputs are the same with the same input</w:t>
      </w:r>
      <w:r>
        <w:rPr>
          <w:rFonts w:hint="eastAsia"/>
          <w:sz w:val="20"/>
          <w:szCs w:val="20"/>
        </w:rPr>
        <w:t>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 xml:space="preserve">( 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8</w:t>
      </w:r>
      <w:r w:rsidRPr="00E43A4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 w:rsidR="00CA0BFB">
        <w:rPr>
          <w:sz w:val="20"/>
          <w:szCs w:val="20"/>
        </w:rPr>
        <w:t>High-acceleration life test (HALT) is applied to screen out the early failure</w:t>
      </w:r>
      <w:r w:rsidRPr="00E43A4A">
        <w:rPr>
          <w:rFonts w:hint="eastAsia"/>
          <w:sz w:val="20"/>
          <w:szCs w:val="20"/>
        </w:rPr>
        <w:t>.</w:t>
      </w:r>
    </w:p>
    <w:p w:rsidR="003729BE" w:rsidRDefault="003729BE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 w:rsidR="0056402A">
        <w:rPr>
          <w:sz w:val="20"/>
          <w:szCs w:val="20"/>
        </w:rPr>
        <w:t>9</w:t>
      </w:r>
      <w:r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 w:rsidR="00CA0BFB">
        <w:rPr>
          <w:sz w:val="20"/>
          <w:szCs w:val="20"/>
        </w:rPr>
        <w:t>Test compression guarantees that the test set won’t be distorted or changed</w:t>
      </w:r>
      <w:r w:rsidR="00CA0BFB">
        <w:rPr>
          <w:rFonts w:hint="eastAsia"/>
          <w:sz w:val="20"/>
          <w:szCs w:val="20"/>
        </w:rPr>
        <w:t xml:space="preserve"> with a fewer size.</w:t>
      </w:r>
    </w:p>
    <w:p w:rsidR="003729BE" w:rsidRPr="00F86BDB" w:rsidRDefault="0056402A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10</w:t>
      </w:r>
      <w:r w:rsidR="003729BE"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</w:r>
      <w:r w:rsidR="007819F2">
        <w:rPr>
          <w:sz w:val="20"/>
          <w:szCs w:val="20"/>
        </w:rPr>
        <w:t>Boundary Scan (IEEE1149.1) can be applied for programming EEPROMs</w:t>
      </w:r>
      <w:r w:rsidR="00E77D40">
        <w:rPr>
          <w:sz w:val="20"/>
          <w:szCs w:val="20"/>
        </w:rPr>
        <w:t>.</w:t>
      </w:r>
    </w:p>
    <w:p w:rsidR="00985C3D" w:rsidRPr="00A90E63" w:rsidRDefault="00985C3D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</w:pPr>
      <w:r w:rsidRPr="00A90E63">
        <w:rPr>
          <w:rFonts w:eastAsia="標楷體" w:hint="eastAsia"/>
          <w:sz w:val="22"/>
          <w:szCs w:val="22"/>
        </w:rPr>
        <w:t>MULTIPLE CHOICE (Choose the best one</w:t>
      </w:r>
      <w:r w:rsidR="00E37539" w:rsidRPr="00A90E63">
        <w:rPr>
          <w:rFonts w:eastAsia="標楷體" w:hint="eastAsia"/>
          <w:sz w:val="22"/>
          <w:szCs w:val="22"/>
        </w:rPr>
        <w:t xml:space="preserve">, </w:t>
      </w:r>
      <w:r w:rsidR="00A91ACA" w:rsidRPr="00A90E63">
        <w:rPr>
          <w:rFonts w:eastAsia="標楷體" w:hint="eastAsia"/>
          <w:sz w:val="22"/>
          <w:szCs w:val="22"/>
        </w:rPr>
        <w:t>20</w:t>
      </w:r>
      <w:r w:rsidR="00E37539" w:rsidRPr="00A90E63">
        <w:rPr>
          <w:rFonts w:eastAsia="標楷體" w:hint="eastAsia"/>
          <w:sz w:val="22"/>
          <w:szCs w:val="22"/>
        </w:rPr>
        <w:t>%</w:t>
      </w:r>
      <w:r w:rsidRPr="00A90E63">
        <w:rPr>
          <w:rFonts w:eastAsia="標楷體" w:hint="eastAsia"/>
          <w:sz w:val="22"/>
          <w:szCs w:val="22"/>
        </w:rPr>
        <w:t>):</w:t>
      </w:r>
    </w:p>
    <w:p w:rsidR="006E2ACD" w:rsidRPr="00E43A4A" w:rsidRDefault="006E2ACD" w:rsidP="006E2ACD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1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F169DE">
        <w:rPr>
          <w:rFonts w:eastAsia="標楷體"/>
          <w:sz w:val="20"/>
          <w:szCs w:val="20"/>
        </w:rPr>
        <w:t>Which program reads a language and constructs efficient data structures:</w:t>
      </w:r>
      <w:r>
        <w:rPr>
          <w:rFonts w:eastAsia="標楷體"/>
          <w:sz w:val="20"/>
          <w:szCs w:val="20"/>
        </w:rPr>
        <w:t xml:space="preserve"> (A)</w:t>
      </w:r>
      <w:r>
        <w:rPr>
          <w:rFonts w:eastAsia="標楷體" w:hint="eastAsia"/>
          <w:sz w:val="20"/>
          <w:szCs w:val="20"/>
        </w:rPr>
        <w:t xml:space="preserve"> </w:t>
      </w:r>
      <w:r w:rsidR="00F169DE">
        <w:rPr>
          <w:rFonts w:eastAsia="標楷體"/>
          <w:sz w:val="20"/>
          <w:szCs w:val="20"/>
        </w:rPr>
        <w:t>parser</w:t>
      </w:r>
      <w:r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 xml:space="preserve">(B) </w:t>
      </w:r>
      <w:r w:rsidR="00F169DE">
        <w:rPr>
          <w:rFonts w:eastAsia="標楷體"/>
          <w:sz w:val="20"/>
          <w:szCs w:val="20"/>
        </w:rPr>
        <w:t>loader</w:t>
      </w:r>
      <w:r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 xml:space="preserve">(C) </w:t>
      </w:r>
      <w:r w:rsidR="00F169DE">
        <w:rPr>
          <w:rFonts w:eastAsia="標楷體"/>
          <w:sz w:val="20"/>
          <w:szCs w:val="20"/>
        </w:rPr>
        <w:t>interpreter</w:t>
      </w:r>
      <w:r w:rsidRPr="00E43A4A">
        <w:rPr>
          <w:rFonts w:eastAsia="標楷體"/>
          <w:sz w:val="20"/>
          <w:szCs w:val="20"/>
        </w:rPr>
        <w:t xml:space="preserve"> (D) </w:t>
      </w:r>
      <w:r w:rsidR="00F169DE">
        <w:rPr>
          <w:rFonts w:eastAsia="標楷體"/>
          <w:sz w:val="20"/>
          <w:szCs w:val="20"/>
        </w:rPr>
        <w:t>script</w:t>
      </w:r>
      <w:r>
        <w:rPr>
          <w:rFonts w:eastAsia="標楷體" w:hint="eastAsia"/>
          <w:sz w:val="20"/>
          <w:szCs w:val="20"/>
        </w:rPr>
        <w:t>.</w:t>
      </w:r>
    </w:p>
    <w:p w:rsidR="00E77D40" w:rsidRPr="00E43A4A" w:rsidRDefault="00E77D40" w:rsidP="00E77D40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2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F169DE">
        <w:rPr>
          <w:rFonts w:eastAsia="標楷體"/>
          <w:sz w:val="20"/>
          <w:szCs w:val="20"/>
        </w:rPr>
        <w:t xml:space="preserve">Backtracking of a recursive subprogram needs to </w:t>
      </w:r>
      <w:r w:rsidRPr="00E43A4A">
        <w:rPr>
          <w:rFonts w:eastAsia="標楷體"/>
          <w:sz w:val="20"/>
          <w:szCs w:val="20"/>
        </w:rPr>
        <w:t xml:space="preserve">(A) </w:t>
      </w:r>
      <w:r w:rsidR="00F169DE">
        <w:rPr>
          <w:rFonts w:eastAsia="標楷體"/>
          <w:sz w:val="20"/>
          <w:szCs w:val="20"/>
        </w:rPr>
        <w:t>recover global data</w:t>
      </w:r>
      <w:r w:rsidRPr="00E43A4A">
        <w:rPr>
          <w:rFonts w:eastAsia="標楷體"/>
          <w:sz w:val="20"/>
          <w:szCs w:val="20"/>
        </w:rPr>
        <w:t xml:space="preserve"> (B) </w:t>
      </w:r>
      <w:r w:rsidR="00F169DE">
        <w:rPr>
          <w:rFonts w:eastAsia="標楷體"/>
          <w:sz w:val="20"/>
          <w:szCs w:val="20"/>
        </w:rPr>
        <w:t>recover local data</w:t>
      </w:r>
      <w:r w:rsidRPr="00E43A4A">
        <w:rPr>
          <w:rFonts w:eastAsia="標楷體"/>
          <w:sz w:val="20"/>
          <w:szCs w:val="20"/>
        </w:rPr>
        <w:t xml:space="preserve"> (C) </w:t>
      </w:r>
      <w:r w:rsidR="00F169DE">
        <w:rPr>
          <w:rFonts w:eastAsia="標楷體"/>
          <w:sz w:val="20"/>
          <w:szCs w:val="20"/>
        </w:rPr>
        <w:t>backtracing</w:t>
      </w:r>
      <w:r w:rsidRPr="00E43A4A">
        <w:rPr>
          <w:rFonts w:eastAsia="標楷體"/>
          <w:sz w:val="20"/>
          <w:szCs w:val="20"/>
        </w:rPr>
        <w:t xml:space="preserve"> (D) </w:t>
      </w:r>
      <w:r w:rsidR="00F169DE">
        <w:rPr>
          <w:rFonts w:eastAsia="標楷體"/>
          <w:sz w:val="20"/>
          <w:szCs w:val="20"/>
        </w:rPr>
        <w:t>backpropagation</w:t>
      </w:r>
      <w:r w:rsidRPr="00E43A4A">
        <w:rPr>
          <w:rFonts w:eastAsia="標楷體"/>
          <w:sz w:val="20"/>
          <w:szCs w:val="20"/>
        </w:rPr>
        <w:t>.</w:t>
      </w:r>
    </w:p>
    <w:p w:rsidR="00E77D40" w:rsidRPr="00E43A4A" w:rsidRDefault="00E77D40" w:rsidP="00E77D40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3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3239CE">
        <w:rPr>
          <w:rFonts w:eastAsia="標楷體"/>
          <w:sz w:val="20"/>
          <w:szCs w:val="20"/>
        </w:rPr>
        <w:t>Which is a tool for testing?</w:t>
      </w:r>
      <w:r w:rsidRPr="00E43A4A">
        <w:rPr>
          <w:rFonts w:eastAsia="標楷體"/>
          <w:sz w:val="20"/>
          <w:szCs w:val="20"/>
        </w:rPr>
        <w:t xml:space="preserve"> (A) </w:t>
      </w:r>
      <w:r w:rsidR="003239CE">
        <w:rPr>
          <w:rFonts w:eastAsia="標楷體"/>
          <w:sz w:val="20"/>
          <w:szCs w:val="20"/>
        </w:rPr>
        <w:t>virtuoso</w:t>
      </w:r>
      <w:r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 xml:space="preserve">(B) </w:t>
      </w:r>
      <w:r w:rsidR="003239CE">
        <w:rPr>
          <w:rFonts w:eastAsia="標楷體"/>
          <w:sz w:val="20"/>
          <w:szCs w:val="20"/>
        </w:rPr>
        <w:t>design compiler</w:t>
      </w:r>
      <w:r w:rsidRPr="00E43A4A">
        <w:rPr>
          <w:rFonts w:eastAsia="標楷體"/>
          <w:sz w:val="20"/>
          <w:szCs w:val="20"/>
        </w:rPr>
        <w:t xml:space="preserve"> (C) </w:t>
      </w:r>
      <w:r w:rsidR="003239CE">
        <w:rPr>
          <w:rFonts w:eastAsia="標楷體"/>
          <w:sz w:val="20"/>
          <w:szCs w:val="20"/>
        </w:rPr>
        <w:t>HFS</w:t>
      </w:r>
      <w:r w:rsidRPr="00E43A4A">
        <w:rPr>
          <w:rFonts w:eastAsia="標楷體"/>
          <w:sz w:val="20"/>
          <w:szCs w:val="20"/>
        </w:rPr>
        <w:t xml:space="preserve"> (D) </w:t>
      </w:r>
      <w:r w:rsidR="003239CE">
        <w:rPr>
          <w:rFonts w:eastAsia="標楷體"/>
          <w:sz w:val="20"/>
          <w:szCs w:val="20"/>
        </w:rPr>
        <w:t>tmax</w:t>
      </w:r>
      <w:r w:rsidRPr="00E43A4A">
        <w:rPr>
          <w:rFonts w:eastAsia="標楷體"/>
          <w:sz w:val="20"/>
          <w:szCs w:val="20"/>
        </w:rPr>
        <w:t>.</w:t>
      </w:r>
    </w:p>
    <w:p w:rsidR="001A05A3" w:rsidRPr="00E43A4A" w:rsidRDefault="001A05A3" w:rsidP="00E77D40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4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3239CE">
        <w:rPr>
          <w:rFonts w:eastAsia="標楷體"/>
          <w:sz w:val="20"/>
          <w:szCs w:val="20"/>
        </w:rPr>
        <w:t>How many bits can be corrected if Hamming distance d=5?</w:t>
      </w:r>
      <w:r w:rsidRPr="00E43A4A">
        <w:rPr>
          <w:rFonts w:eastAsia="標楷體"/>
          <w:sz w:val="20"/>
          <w:szCs w:val="20"/>
        </w:rPr>
        <w:t xml:space="preserve"> (A) </w:t>
      </w:r>
      <w:r w:rsidR="003239CE">
        <w:rPr>
          <w:rFonts w:eastAsia="標楷體"/>
          <w:sz w:val="20"/>
          <w:szCs w:val="20"/>
        </w:rPr>
        <w:t>1</w:t>
      </w:r>
      <w:r w:rsidRPr="00E43A4A">
        <w:rPr>
          <w:rFonts w:eastAsia="標楷體"/>
          <w:sz w:val="20"/>
          <w:szCs w:val="20"/>
        </w:rPr>
        <w:t xml:space="preserve"> (B) </w:t>
      </w:r>
      <w:r w:rsidR="003239CE">
        <w:rPr>
          <w:rFonts w:eastAsia="標楷體"/>
          <w:sz w:val="20"/>
          <w:szCs w:val="20"/>
        </w:rPr>
        <w:t>2</w:t>
      </w:r>
      <w:r w:rsidRPr="00E43A4A">
        <w:rPr>
          <w:rFonts w:eastAsia="標楷體"/>
          <w:sz w:val="20"/>
          <w:szCs w:val="20"/>
        </w:rPr>
        <w:t xml:space="preserve"> (C) </w:t>
      </w:r>
      <w:r w:rsidR="003239CE">
        <w:rPr>
          <w:rFonts w:eastAsia="標楷體"/>
          <w:sz w:val="20"/>
          <w:szCs w:val="20"/>
        </w:rPr>
        <w:t>3</w:t>
      </w:r>
      <w:r w:rsidRPr="00E43A4A">
        <w:rPr>
          <w:rFonts w:eastAsia="標楷體"/>
          <w:sz w:val="20"/>
          <w:szCs w:val="20"/>
        </w:rPr>
        <w:t xml:space="preserve"> (D) </w:t>
      </w:r>
      <w:r w:rsidR="003239CE">
        <w:rPr>
          <w:rFonts w:eastAsia="標楷體"/>
          <w:sz w:val="20"/>
          <w:szCs w:val="20"/>
        </w:rPr>
        <w:t>4</w:t>
      </w:r>
      <w:r w:rsidRPr="00E43A4A">
        <w:rPr>
          <w:rFonts w:eastAsia="標楷體"/>
          <w:sz w:val="20"/>
          <w:szCs w:val="20"/>
        </w:rPr>
        <w:t>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5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3239CE">
        <w:rPr>
          <w:rFonts w:eastAsia="標楷體"/>
          <w:sz w:val="20"/>
          <w:szCs w:val="20"/>
        </w:rPr>
        <w:t xml:space="preserve">Except </w:t>
      </w:r>
      <w:r w:rsidR="008743DF">
        <w:rPr>
          <w:rFonts w:eastAsia="標楷體"/>
          <w:sz w:val="20"/>
          <w:szCs w:val="20"/>
        </w:rPr>
        <w:t>20</w:t>
      </w:r>
      <w:r w:rsidR="003239CE">
        <w:rPr>
          <w:rFonts w:eastAsia="標楷體"/>
          <w:sz w:val="20"/>
          <w:szCs w:val="20"/>
        </w:rPr>
        <w:t xml:space="preserve"> redundant faults, </w:t>
      </w:r>
      <w:r w:rsidR="008743DF">
        <w:rPr>
          <w:rFonts w:eastAsia="標楷體"/>
          <w:sz w:val="20"/>
          <w:szCs w:val="20"/>
        </w:rPr>
        <w:t>72</w:t>
      </w:r>
      <w:r w:rsidR="003239CE">
        <w:rPr>
          <w:rFonts w:eastAsia="標楷體"/>
          <w:sz w:val="20"/>
          <w:szCs w:val="20"/>
        </w:rPr>
        <w:t xml:space="preserve"> of </w:t>
      </w:r>
      <w:r w:rsidR="008743DF">
        <w:rPr>
          <w:rFonts w:eastAsia="標楷體"/>
          <w:sz w:val="20"/>
          <w:szCs w:val="20"/>
        </w:rPr>
        <w:t>80</w:t>
      </w:r>
      <w:r w:rsidR="003239CE">
        <w:rPr>
          <w:rFonts w:eastAsia="標楷體"/>
          <w:sz w:val="20"/>
          <w:szCs w:val="20"/>
        </w:rPr>
        <w:t xml:space="preserve"> non-redundant faults can be tested. </w:t>
      </w:r>
      <w:r w:rsidR="008743DF">
        <w:rPr>
          <w:rFonts w:eastAsia="標楷體"/>
          <w:sz w:val="20"/>
          <w:szCs w:val="20"/>
        </w:rPr>
        <w:t>Test efficiency= (A) 72% (B) 80% (C) 90% (D) 100%.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6</w:t>
      </w:r>
      <w:r w:rsidRPr="00E43A4A">
        <w:rPr>
          <w:rFonts w:eastAsia="標楷體"/>
          <w:sz w:val="20"/>
          <w:szCs w:val="20"/>
        </w:rPr>
        <w:t>.</w:t>
      </w:r>
      <w:r w:rsidR="00E77D40">
        <w:rPr>
          <w:rFonts w:eastAsia="標楷體"/>
          <w:sz w:val="20"/>
          <w:szCs w:val="20"/>
        </w:rPr>
        <w:tab/>
        <w:t>W</w:t>
      </w:r>
      <w:r>
        <w:rPr>
          <w:rFonts w:eastAsia="標楷體" w:hint="eastAsia"/>
          <w:sz w:val="20"/>
          <w:szCs w:val="20"/>
        </w:rPr>
        <w:t xml:space="preserve">hich is mainly responsible for </w:t>
      </w:r>
      <w:r w:rsidR="00E77D40">
        <w:rPr>
          <w:rFonts w:eastAsia="標楷體"/>
          <w:sz w:val="20"/>
          <w:szCs w:val="20"/>
        </w:rPr>
        <w:t>transistor-level simulation</w:t>
      </w:r>
      <w:r>
        <w:rPr>
          <w:rFonts w:eastAsia="標楷體" w:hint="eastAsia"/>
          <w:sz w:val="20"/>
          <w:szCs w:val="20"/>
        </w:rPr>
        <w:t>? (A) Encounter (B) Debussy (C) HSPICE (D) Virtuoso.</w:t>
      </w:r>
      <w:r w:rsidRPr="00E43A4A">
        <w:rPr>
          <w:rFonts w:eastAsia="標楷體"/>
          <w:sz w:val="20"/>
          <w:szCs w:val="20"/>
        </w:rPr>
        <w:t xml:space="preserve"> </w:t>
      </w:r>
    </w:p>
    <w:p w:rsidR="00E77D40" w:rsidRPr="00E43A4A" w:rsidRDefault="00E77D40" w:rsidP="00E77D40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 xml:space="preserve">( 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7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8743DF">
        <w:rPr>
          <w:rFonts w:eastAsia="標楷體"/>
          <w:sz w:val="20"/>
          <w:szCs w:val="20"/>
        </w:rPr>
        <w:t>The most popular design for testability in industry is</w:t>
      </w:r>
      <w:r w:rsidRPr="00E43A4A">
        <w:rPr>
          <w:rFonts w:eastAsia="標楷體"/>
          <w:sz w:val="20"/>
          <w:szCs w:val="20"/>
        </w:rPr>
        <w:t xml:space="preserve"> (A) </w:t>
      </w:r>
      <w:r w:rsidR="008743DF">
        <w:rPr>
          <w:rFonts w:eastAsia="標楷體"/>
          <w:sz w:val="20"/>
          <w:szCs w:val="20"/>
        </w:rPr>
        <w:t>Scan</w:t>
      </w:r>
      <w:r w:rsidRPr="00E43A4A">
        <w:rPr>
          <w:rFonts w:eastAsia="標楷體"/>
          <w:sz w:val="20"/>
          <w:szCs w:val="20"/>
        </w:rPr>
        <w:t xml:space="preserve"> </w:t>
      </w:r>
      <w:r w:rsidR="008743DF">
        <w:rPr>
          <w:rFonts w:eastAsia="標楷體"/>
          <w:sz w:val="20"/>
          <w:szCs w:val="20"/>
        </w:rPr>
        <w:t xml:space="preserve">chains </w:t>
      </w:r>
      <w:r w:rsidRPr="00E43A4A">
        <w:rPr>
          <w:rFonts w:eastAsia="標楷體"/>
          <w:sz w:val="20"/>
          <w:szCs w:val="20"/>
        </w:rPr>
        <w:t xml:space="preserve">(B) </w:t>
      </w:r>
      <w:r w:rsidR="008743DF">
        <w:rPr>
          <w:rFonts w:eastAsia="標楷體"/>
          <w:sz w:val="20"/>
          <w:szCs w:val="20"/>
        </w:rPr>
        <w:t>MBIST</w:t>
      </w:r>
      <w:r w:rsidRPr="00E43A4A">
        <w:rPr>
          <w:rFonts w:eastAsia="標楷體"/>
          <w:sz w:val="20"/>
          <w:szCs w:val="20"/>
        </w:rPr>
        <w:t xml:space="preserve"> (C) </w:t>
      </w:r>
      <w:r w:rsidR="008743DF">
        <w:rPr>
          <w:rFonts w:eastAsia="標楷體"/>
          <w:sz w:val="20"/>
          <w:szCs w:val="20"/>
        </w:rPr>
        <w:t>IDDQ</w:t>
      </w:r>
      <w:r w:rsidRPr="00E43A4A">
        <w:rPr>
          <w:rFonts w:eastAsia="標楷體"/>
          <w:sz w:val="20"/>
          <w:szCs w:val="20"/>
        </w:rPr>
        <w:t xml:space="preserve"> </w:t>
      </w:r>
      <w:r w:rsidR="008743DF">
        <w:rPr>
          <w:rFonts w:eastAsia="標楷體"/>
          <w:sz w:val="20"/>
          <w:szCs w:val="20"/>
        </w:rPr>
        <w:t xml:space="preserve">monitor </w:t>
      </w:r>
      <w:r w:rsidRPr="00E43A4A">
        <w:rPr>
          <w:rFonts w:eastAsia="標楷體"/>
          <w:sz w:val="20"/>
          <w:szCs w:val="20"/>
        </w:rPr>
        <w:t xml:space="preserve">(D) </w:t>
      </w:r>
      <w:r w:rsidR="008743DF">
        <w:rPr>
          <w:rFonts w:eastAsia="標楷體"/>
          <w:sz w:val="20"/>
          <w:szCs w:val="20"/>
        </w:rPr>
        <w:t>ESD</w:t>
      </w:r>
      <w:r w:rsidRPr="00E43A4A">
        <w:rPr>
          <w:rFonts w:eastAsia="標楷體"/>
          <w:sz w:val="20"/>
          <w:szCs w:val="20"/>
        </w:rPr>
        <w:t>.</w:t>
      </w:r>
    </w:p>
    <w:p w:rsidR="001A05A3" w:rsidRPr="00E43A4A" w:rsidRDefault="001A05A3" w:rsidP="00E77D40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 xml:space="preserve">( 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8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8743DF">
        <w:rPr>
          <w:rFonts w:eastAsia="標楷體"/>
          <w:sz w:val="20"/>
          <w:szCs w:val="20"/>
        </w:rPr>
        <w:t>The most popular test for ADC is to test its</w:t>
      </w:r>
      <w:r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 xml:space="preserve">(A) </w:t>
      </w:r>
      <w:r w:rsidR="008743DF">
        <w:rPr>
          <w:rFonts w:eastAsia="標楷體"/>
          <w:sz w:val="20"/>
          <w:szCs w:val="20"/>
        </w:rPr>
        <w:t>offset</w:t>
      </w:r>
      <w:r w:rsidRPr="00E43A4A">
        <w:rPr>
          <w:rFonts w:eastAsia="標楷體"/>
          <w:sz w:val="20"/>
          <w:szCs w:val="20"/>
        </w:rPr>
        <w:t xml:space="preserve"> (B) </w:t>
      </w:r>
      <w:r w:rsidR="008743DF">
        <w:rPr>
          <w:rFonts w:eastAsia="標楷體"/>
          <w:sz w:val="20"/>
          <w:szCs w:val="20"/>
        </w:rPr>
        <w:t>nonlinearity</w:t>
      </w:r>
      <w:r w:rsidRPr="00E43A4A">
        <w:rPr>
          <w:rFonts w:eastAsia="標楷體"/>
          <w:sz w:val="20"/>
          <w:szCs w:val="20"/>
        </w:rPr>
        <w:t xml:space="preserve"> (C) </w:t>
      </w:r>
      <w:r w:rsidR="008743DF">
        <w:rPr>
          <w:rFonts w:eastAsia="標楷體"/>
          <w:sz w:val="20"/>
          <w:szCs w:val="20"/>
        </w:rPr>
        <w:t>jitter</w:t>
      </w:r>
      <w:r w:rsidRPr="00E43A4A">
        <w:rPr>
          <w:rFonts w:eastAsia="標楷體"/>
          <w:sz w:val="20"/>
          <w:szCs w:val="20"/>
        </w:rPr>
        <w:t xml:space="preserve"> (D) </w:t>
      </w:r>
      <w:r w:rsidR="008743DF">
        <w:rPr>
          <w:rFonts w:eastAsia="標楷體"/>
          <w:sz w:val="20"/>
          <w:szCs w:val="20"/>
        </w:rPr>
        <w:t>dynamic range</w:t>
      </w:r>
      <w:r w:rsidRPr="00E43A4A">
        <w:rPr>
          <w:rFonts w:eastAsia="標楷體"/>
          <w:sz w:val="20"/>
          <w:szCs w:val="20"/>
        </w:rPr>
        <w:t>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 xml:space="preserve">( 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9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8743DF">
        <w:rPr>
          <w:rFonts w:eastAsia="標楷體"/>
          <w:sz w:val="20"/>
          <w:szCs w:val="20"/>
        </w:rPr>
        <w:t xml:space="preserve">TMR </w:t>
      </w:r>
      <w:r w:rsidR="00934D6A">
        <w:rPr>
          <w:rFonts w:eastAsia="標楷體"/>
          <w:sz w:val="20"/>
          <w:szCs w:val="20"/>
        </w:rPr>
        <w:t xml:space="preserve">corrects the fault by accepting the </w:t>
      </w:r>
      <w:r w:rsidRPr="00E43A4A">
        <w:rPr>
          <w:rFonts w:eastAsia="標楷體"/>
          <w:sz w:val="20"/>
          <w:szCs w:val="20"/>
        </w:rPr>
        <w:t xml:space="preserve">(A) </w:t>
      </w:r>
      <w:r w:rsidR="00934D6A">
        <w:rPr>
          <w:rFonts w:eastAsia="標楷體"/>
          <w:sz w:val="20"/>
          <w:szCs w:val="20"/>
        </w:rPr>
        <w:t>average</w:t>
      </w:r>
      <w:r w:rsidRPr="00E43A4A">
        <w:rPr>
          <w:rFonts w:eastAsia="標楷體"/>
          <w:sz w:val="20"/>
          <w:szCs w:val="20"/>
        </w:rPr>
        <w:t xml:space="preserve"> (B)</w:t>
      </w:r>
      <w:r>
        <w:rPr>
          <w:rFonts w:eastAsia="標楷體" w:hint="eastAsia"/>
          <w:sz w:val="20"/>
          <w:szCs w:val="20"/>
        </w:rPr>
        <w:t xml:space="preserve"> </w:t>
      </w:r>
      <w:r w:rsidR="00934D6A">
        <w:rPr>
          <w:rFonts w:eastAsia="標楷體"/>
          <w:sz w:val="20"/>
          <w:szCs w:val="20"/>
        </w:rPr>
        <w:t>minority</w:t>
      </w:r>
      <w:r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>(C)</w:t>
      </w:r>
      <w:r>
        <w:rPr>
          <w:rFonts w:eastAsia="標楷體" w:hint="eastAsia"/>
          <w:sz w:val="20"/>
          <w:szCs w:val="20"/>
        </w:rPr>
        <w:t xml:space="preserve"> </w:t>
      </w:r>
      <w:r w:rsidR="00934D6A">
        <w:rPr>
          <w:rFonts w:eastAsia="標楷體"/>
          <w:sz w:val="20"/>
          <w:szCs w:val="20"/>
        </w:rPr>
        <w:t>majority</w:t>
      </w:r>
      <w:r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>(D)</w:t>
      </w:r>
      <w:r>
        <w:rPr>
          <w:rFonts w:eastAsia="標楷體" w:hint="eastAsia"/>
          <w:sz w:val="20"/>
          <w:szCs w:val="20"/>
        </w:rPr>
        <w:t xml:space="preserve"> </w:t>
      </w:r>
      <w:r w:rsidR="00934D6A">
        <w:rPr>
          <w:rFonts w:eastAsia="標楷體"/>
          <w:sz w:val="20"/>
          <w:szCs w:val="20"/>
        </w:rPr>
        <w:t>last</w:t>
      </w:r>
      <w:r w:rsidRPr="00E43A4A">
        <w:rPr>
          <w:rFonts w:eastAsia="標楷體"/>
          <w:sz w:val="20"/>
          <w:szCs w:val="20"/>
        </w:rPr>
        <w:t>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10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E77D40">
        <w:rPr>
          <w:rFonts w:eastAsia="標楷體"/>
          <w:sz w:val="20"/>
          <w:szCs w:val="20"/>
        </w:rPr>
        <w:t>Which diagram shows the working boundaries of products?</w:t>
      </w:r>
      <w:r w:rsidRPr="00E43A4A">
        <w:rPr>
          <w:rFonts w:eastAsia="標楷體"/>
          <w:sz w:val="20"/>
          <w:szCs w:val="20"/>
        </w:rPr>
        <w:t xml:space="preserve"> (A) </w:t>
      </w:r>
      <w:r>
        <w:rPr>
          <w:rFonts w:eastAsia="標楷體" w:hint="eastAsia"/>
          <w:sz w:val="20"/>
          <w:szCs w:val="20"/>
        </w:rPr>
        <w:t>I-V</w:t>
      </w:r>
      <w:r w:rsidRPr="00E43A4A">
        <w:rPr>
          <w:rFonts w:eastAsia="標楷體"/>
          <w:sz w:val="20"/>
          <w:szCs w:val="20"/>
        </w:rPr>
        <w:t xml:space="preserve"> (B) </w:t>
      </w:r>
      <w:r>
        <w:rPr>
          <w:rFonts w:eastAsia="標楷體" w:hint="eastAsia"/>
          <w:sz w:val="20"/>
          <w:szCs w:val="20"/>
        </w:rPr>
        <w:t>Space-Time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 w:hint="eastAsia"/>
          <w:sz w:val="20"/>
          <w:szCs w:val="20"/>
        </w:rPr>
        <w:t>Shmoo</w:t>
      </w:r>
      <w:r>
        <w:rPr>
          <w:rFonts w:eastAsia="標楷體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ladder</w:t>
      </w:r>
      <w:r w:rsidR="00157E6D">
        <w:rPr>
          <w:rFonts w:eastAsia="標楷體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>diagram</w:t>
      </w:r>
      <w:r w:rsidRPr="00E43A4A">
        <w:rPr>
          <w:rFonts w:eastAsia="標楷體"/>
          <w:sz w:val="20"/>
          <w:szCs w:val="20"/>
        </w:rPr>
        <w:t>.</w:t>
      </w:r>
    </w:p>
    <w:p w:rsidR="003B3D58" w:rsidRDefault="003B3D58" w:rsidP="00A91ACA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</w:p>
    <w:p w:rsidR="00985C3D" w:rsidRPr="00E37539" w:rsidRDefault="00985C3D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</w:pPr>
      <w:r w:rsidRPr="00E37539">
        <w:rPr>
          <w:rFonts w:eastAsia="標楷體" w:hint="eastAsia"/>
          <w:sz w:val="22"/>
          <w:szCs w:val="22"/>
        </w:rPr>
        <w:t>QUESTIONS</w:t>
      </w:r>
      <w:r w:rsidR="00E36687">
        <w:rPr>
          <w:rFonts w:eastAsia="標楷體" w:hint="eastAsia"/>
          <w:sz w:val="22"/>
          <w:szCs w:val="22"/>
        </w:rPr>
        <w:t xml:space="preserve"> (</w:t>
      </w:r>
      <w:r w:rsidR="000E1C49">
        <w:rPr>
          <w:rFonts w:eastAsia="標楷體" w:hint="eastAsia"/>
          <w:sz w:val="22"/>
          <w:szCs w:val="22"/>
        </w:rPr>
        <w:t>1</w:t>
      </w:r>
      <w:r w:rsidR="00E90E3C">
        <w:rPr>
          <w:rFonts w:eastAsia="標楷體"/>
          <w:sz w:val="22"/>
          <w:szCs w:val="22"/>
        </w:rPr>
        <w:t>20</w:t>
      </w:r>
      <w:r w:rsidR="00E36687">
        <w:rPr>
          <w:rFonts w:eastAsia="標楷體" w:hint="eastAsia"/>
          <w:sz w:val="22"/>
          <w:szCs w:val="22"/>
        </w:rPr>
        <w:t>%</w:t>
      </w:r>
      <w:r w:rsidR="000E1C49">
        <w:rPr>
          <w:rFonts w:eastAsia="標楷體" w:hint="eastAsia"/>
          <w:sz w:val="22"/>
          <w:szCs w:val="22"/>
        </w:rPr>
        <w:t>, at most 60% adopted</w:t>
      </w:r>
      <w:r w:rsidR="00E36687">
        <w:rPr>
          <w:rFonts w:eastAsia="標楷體" w:hint="eastAsia"/>
          <w:sz w:val="22"/>
          <w:szCs w:val="22"/>
        </w:rPr>
        <w:t>)</w:t>
      </w:r>
      <w:r w:rsidRPr="00E37539">
        <w:rPr>
          <w:rFonts w:eastAsia="標楷體" w:hint="eastAsia"/>
          <w:sz w:val="22"/>
          <w:szCs w:val="22"/>
        </w:rPr>
        <w:t>:</w:t>
      </w:r>
      <w:r w:rsidR="00A7425E">
        <w:rPr>
          <w:rFonts w:eastAsia="標楷體" w:hint="eastAsia"/>
          <w:sz w:val="22"/>
          <w:szCs w:val="22"/>
        </w:rPr>
        <w:t xml:space="preserve"> </w:t>
      </w:r>
    </w:p>
    <w:p w:rsidR="0043146A" w:rsidRDefault="0043146A" w:rsidP="0043146A">
      <w:pPr>
        <w:snapToGrid w:val="0"/>
        <w:ind w:left="720" w:rightChars="32" w:right="77"/>
        <w:jc w:val="both"/>
        <w:rPr>
          <w:rFonts w:eastAsia="標楷體"/>
          <w:sz w:val="20"/>
          <w:szCs w:val="20"/>
        </w:rPr>
        <w:sectPr w:rsidR="0043146A" w:rsidSect="002D4229">
          <w:type w:val="continuous"/>
          <w:pgSz w:w="11906" w:h="16838" w:code="9"/>
          <w:pgMar w:top="567" w:right="567" w:bottom="567" w:left="567" w:header="567" w:footer="284" w:gutter="0"/>
          <w:cols w:space="425"/>
          <w:docGrid w:type="lines" w:linePitch="360"/>
        </w:sectPr>
      </w:pPr>
    </w:p>
    <w:p w:rsidR="0043146A" w:rsidRDefault="00903DCA" w:rsidP="00903DCA">
      <w:pPr>
        <w:numPr>
          <w:ilvl w:val="0"/>
          <w:numId w:val="3"/>
        </w:numPr>
        <w:snapToGrid w:val="0"/>
        <w:ind w:rightChars="32" w:right="77"/>
        <w:jc w:val="both"/>
        <w:rPr>
          <w:rFonts w:eastAsia="標楷體"/>
          <w:sz w:val="20"/>
          <w:szCs w:val="20"/>
        </w:rPr>
      </w:pPr>
      <w:r w:rsidRPr="00903DCA">
        <w:rPr>
          <w:rFonts w:eastAsia="標楷體"/>
          <w:sz w:val="20"/>
          <w:szCs w:val="20"/>
        </w:rPr>
        <w:t xml:space="preserve">Design an LFSR in the external type according to the primitive characteristic polynomial, </w:t>
      </w:r>
      <m:oMath>
        <m:sSup>
          <m:sSupPr>
            <m:ctrlPr>
              <w:rPr>
                <w:rFonts w:ascii="Cambria Math" w:eastAsia="標楷體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*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(x) or p(x)=</m:t>
        </m:r>
        <m:sSup>
          <m:sSupPr>
            <m:ctrlPr>
              <w:rPr>
                <w:rFonts w:ascii="Cambria Math" w:eastAsia="標楷體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4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+x+1</m:t>
        </m:r>
      </m:oMath>
      <w:r>
        <w:rPr>
          <w:rFonts w:eastAsia="標楷體"/>
          <w:sz w:val="20"/>
          <w:szCs w:val="20"/>
        </w:rPr>
        <w:t xml:space="preserve"> (10%). </w:t>
      </w:r>
      <w:r>
        <w:rPr>
          <w:rFonts w:eastAsia="標楷體"/>
          <w:sz w:val="20"/>
          <w:szCs w:val="20"/>
        </w:rPr>
        <w:br/>
      </w: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8F5BFC" w:rsidRDefault="008F5BF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903DCA" w:rsidP="00903DCA">
      <w:pPr>
        <w:numPr>
          <w:ilvl w:val="0"/>
          <w:numId w:val="3"/>
        </w:numPr>
        <w:snapToGrid w:val="0"/>
        <w:ind w:rightChars="32" w:right="77"/>
        <w:jc w:val="both"/>
        <w:rPr>
          <w:rFonts w:eastAsia="標楷體"/>
          <w:sz w:val="20"/>
          <w:szCs w:val="20"/>
        </w:rPr>
      </w:pPr>
      <w:r w:rsidRPr="00903DCA">
        <w:rPr>
          <w:rFonts w:eastAsia="標楷體"/>
          <w:sz w:val="20"/>
          <w:szCs w:val="20"/>
        </w:rPr>
        <w:t>Encode input message word D[3:0] with three parities P[2:0] to a codeword C[7:1]={D[3:1], P[2], D[0], P[1], P[0]} in Hamming Codes using three RTL codes ‘assign P[ ] =’ in Verilog (10%)</w:t>
      </w:r>
      <w:r>
        <w:rPr>
          <w:rFonts w:eastAsia="標楷體"/>
          <w:sz w:val="20"/>
          <w:szCs w:val="20"/>
        </w:rPr>
        <w:t>.</w:t>
      </w:r>
    </w:p>
    <w:p w:rsidR="0043146A" w:rsidRDefault="0043146A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903DCA" w:rsidRDefault="00903DCA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903DCA" w:rsidRDefault="00903DCA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903DCA" w:rsidRDefault="00903DCA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8F5BFC" w:rsidRDefault="008F5BFC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8F5BFC" w:rsidRDefault="008F5BFC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8F5BFC" w:rsidRDefault="008F5BFC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903DCA" w:rsidRDefault="00903DCA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8F5BFC" w:rsidRDefault="008F5BFC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8F5BFC" w:rsidRDefault="008F5BFC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8F5BFC" w:rsidRDefault="008F5BFC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903DCA" w:rsidP="00903DCA">
      <w:pPr>
        <w:numPr>
          <w:ilvl w:val="0"/>
          <w:numId w:val="3"/>
        </w:numPr>
        <w:snapToGrid w:val="0"/>
        <w:ind w:rightChars="32" w:right="77"/>
        <w:jc w:val="both"/>
        <w:rPr>
          <w:rFonts w:eastAsia="標楷體"/>
          <w:sz w:val="20"/>
          <w:szCs w:val="20"/>
        </w:rPr>
      </w:pPr>
      <w:r w:rsidRPr="00903DCA">
        <w:rPr>
          <w:rFonts w:eastAsia="標楷體"/>
          <w:sz w:val="20"/>
          <w:szCs w:val="20"/>
        </w:rPr>
        <w:t>Give the English and Chinese terms to explain the three cycles in the bathtub curve (6%).  How can we accelerate the first cycle? (4%)</w:t>
      </w:r>
    </w:p>
    <w:p w:rsidR="00E90E3C" w:rsidRDefault="00E90E3C" w:rsidP="00E90E3C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E90E3C" w:rsidRDefault="00E90E3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Pr="00582A1F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903DCA" w:rsidRPr="00903DCA" w:rsidRDefault="00903DCA" w:rsidP="00903DCA">
      <w:pPr>
        <w:numPr>
          <w:ilvl w:val="0"/>
          <w:numId w:val="3"/>
        </w:numPr>
        <w:tabs>
          <w:tab w:val="clear" w:pos="401"/>
        </w:tabs>
        <w:snapToGrid w:val="0"/>
        <w:ind w:left="0" w:rightChars="32" w:right="77" w:firstLine="0"/>
        <w:jc w:val="both"/>
        <w:rPr>
          <w:rFonts w:eastAsia="標楷體"/>
          <w:sz w:val="20"/>
          <w:szCs w:val="20"/>
        </w:rPr>
      </w:pPr>
      <w:r>
        <w:rPr>
          <w:rFonts w:hint="eastAsia"/>
          <w:sz w:val="20"/>
          <w:szCs w:val="20"/>
        </w:rPr>
        <w:t>Three march test algorithms are given as zero-one:</w:t>
      </w:r>
      <w:r w:rsidRPr="00335EE8">
        <w:rPr>
          <w:position w:val="-6"/>
          <w:sz w:val="20"/>
          <w:szCs w:val="20"/>
        </w:rPr>
        <w:object w:dxaOrig="1480" w:dyaOrig="260">
          <v:shape id="_x0000_i1027" type="#_x0000_t75" style="width:74.25pt;height:13.5pt" o:ole="">
            <v:imagedata r:id="rId9" o:title=""/>
          </v:shape>
          <o:OLEObject Type="Embed" ProgID="Equation.3" ShapeID="_x0000_i1027" DrawAspect="Content" ObjectID="_1684559349" r:id="rId13"/>
        </w:object>
      </w:r>
      <w:r>
        <w:rPr>
          <w:rFonts w:hint="eastAsia"/>
          <w:sz w:val="20"/>
          <w:szCs w:val="20"/>
        </w:rPr>
        <w:t xml:space="preserve">, read-after-write: </w:t>
      </w:r>
      <w:r w:rsidRPr="00335EE8">
        <w:rPr>
          <w:position w:val="-6"/>
          <w:sz w:val="20"/>
          <w:szCs w:val="20"/>
        </w:rPr>
        <w:object w:dxaOrig="1120" w:dyaOrig="260">
          <v:shape id="_x0000_i1028" type="#_x0000_t75" style="width:55.5pt;height:13.5pt" o:ole="">
            <v:imagedata r:id="rId11" o:title=""/>
          </v:shape>
          <o:OLEObject Type="Embed" ProgID="Equation.3" ShapeID="_x0000_i1028" DrawAspect="Content" ObjectID="_1684559350" r:id="rId14"/>
        </w:object>
      </w:r>
      <w:r>
        <w:rPr>
          <w:rFonts w:hint="eastAsia"/>
          <w:sz w:val="20"/>
          <w:szCs w:val="20"/>
        </w:rPr>
        <w:t xml:space="preserve">, and check-board: </w:t>
      </w:r>
      <w:r w:rsidRPr="009F25EC">
        <w:rPr>
          <w:position w:val="-8"/>
          <w:sz w:val="20"/>
          <w:szCs w:val="20"/>
        </w:rPr>
        <w:object w:dxaOrig="1680" w:dyaOrig="279">
          <v:shape id="_x0000_i1029" type="#_x0000_t75" style="width:84pt;height:13.5pt" o:ole="">
            <v:imagedata r:id="rId15" o:title=""/>
          </v:shape>
          <o:OLEObject Type="Embed" ProgID="Equation.3" ShapeID="_x0000_i1029" DrawAspect="Content" ObjectID="_1684559351" r:id="rId16"/>
        </w:object>
      </w:r>
      <w:r>
        <w:rPr>
          <w:rFonts w:hint="eastAsia"/>
          <w:sz w:val="20"/>
          <w:szCs w:val="20"/>
        </w:rPr>
        <w:t xml:space="preserve">, where </w:t>
      </w:r>
      <w:r w:rsidRPr="00DD6052">
        <w:rPr>
          <w:rFonts w:hint="eastAsia"/>
          <w:i/>
          <w:sz w:val="20"/>
          <w:szCs w:val="20"/>
        </w:rPr>
        <w:t>t</w:t>
      </w:r>
      <w:r>
        <w:rPr>
          <w:rFonts w:hint="eastAsia"/>
          <w:sz w:val="20"/>
          <w:szCs w:val="20"/>
        </w:rPr>
        <w:t xml:space="preserve"> is a toggling value. Assume the address count is N. Fill in the table for comparison. (1</w:t>
      </w:r>
      <w:r w:rsidR="008F5BFC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>%)</w:t>
      </w:r>
      <w:r w:rsidR="008F5BFC">
        <w:rPr>
          <w:sz w:val="20"/>
          <w:szCs w:val="20"/>
        </w:rPr>
        <w:t xml:space="preserve"> (Note: 10 blanks)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2"/>
        <w:gridCol w:w="1533"/>
        <w:gridCol w:w="1701"/>
        <w:gridCol w:w="1057"/>
      </w:tblGrid>
      <w:tr w:rsidR="008F5BFC" w:rsidRPr="00903DCA" w:rsidTr="008F5BFC">
        <w:trPr>
          <w:trHeight w:val="321"/>
        </w:trPr>
        <w:tc>
          <w:tcPr>
            <w:tcW w:w="844" w:type="pct"/>
            <w:vAlign w:val="center"/>
          </w:tcPr>
          <w:p w:rsidR="00903DCA" w:rsidRPr="00903DCA" w:rsidRDefault="00903DCA" w:rsidP="008F5BF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/>
                <w:sz w:val="18"/>
                <w:szCs w:val="18"/>
              </w:rPr>
              <w:t>M</w:t>
            </w:r>
            <w:r w:rsidRPr="00903DCA">
              <w:rPr>
                <w:rFonts w:eastAsia="標楷體" w:hint="eastAsia"/>
                <w:sz w:val="18"/>
                <w:szCs w:val="18"/>
              </w:rPr>
              <w:t>arch tests</w:t>
            </w:r>
          </w:p>
        </w:tc>
        <w:tc>
          <w:tcPr>
            <w:tcW w:w="1485" w:type="pct"/>
            <w:vAlign w:val="center"/>
          </w:tcPr>
          <w:p w:rsidR="00903DCA" w:rsidRPr="008F5BFC" w:rsidRDefault="00903DCA" w:rsidP="008F5BF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5BFC">
              <w:rPr>
                <w:rFonts w:eastAsia="標楷體"/>
                <w:sz w:val="16"/>
                <w:szCs w:val="16"/>
              </w:rPr>
              <w:t>C</w:t>
            </w:r>
            <w:r w:rsidRPr="008F5BFC">
              <w:rPr>
                <w:rFonts w:eastAsia="標楷體" w:hint="eastAsia"/>
                <w:sz w:val="16"/>
                <w:szCs w:val="16"/>
              </w:rPr>
              <w:t>heckboard</w:t>
            </w:r>
          </w:p>
        </w:tc>
        <w:tc>
          <w:tcPr>
            <w:tcW w:w="1647" w:type="pct"/>
            <w:vAlign w:val="center"/>
          </w:tcPr>
          <w:p w:rsidR="00903DCA" w:rsidRPr="00903DCA" w:rsidRDefault="00903DCA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/>
                <w:sz w:val="18"/>
                <w:szCs w:val="18"/>
              </w:rPr>
              <w:t>Z</w:t>
            </w:r>
            <w:r w:rsidRPr="00903DCA">
              <w:rPr>
                <w:rFonts w:eastAsia="標楷體" w:hint="eastAsia"/>
                <w:sz w:val="18"/>
                <w:szCs w:val="18"/>
              </w:rPr>
              <w:t>ero-one</w:t>
            </w:r>
          </w:p>
        </w:tc>
        <w:tc>
          <w:tcPr>
            <w:tcW w:w="1024" w:type="pct"/>
            <w:vAlign w:val="center"/>
          </w:tcPr>
          <w:p w:rsidR="00903DCA" w:rsidRPr="00903DCA" w:rsidRDefault="00903DCA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/>
                <w:sz w:val="18"/>
                <w:szCs w:val="18"/>
              </w:rPr>
              <w:t>R</w:t>
            </w:r>
            <w:r w:rsidRPr="00903DCA">
              <w:rPr>
                <w:rFonts w:eastAsia="標楷體" w:hint="eastAsia"/>
                <w:sz w:val="18"/>
                <w:szCs w:val="18"/>
              </w:rPr>
              <w:t>ead-after-write</w:t>
            </w:r>
          </w:p>
        </w:tc>
      </w:tr>
      <w:tr w:rsidR="008F5BFC" w:rsidRPr="00903DCA" w:rsidTr="008F5BFC">
        <w:trPr>
          <w:trHeight w:val="321"/>
        </w:trPr>
        <w:tc>
          <w:tcPr>
            <w:tcW w:w="844" w:type="pct"/>
            <w:vAlign w:val="center"/>
          </w:tcPr>
          <w:p w:rsidR="00903DCA" w:rsidRPr="00903DCA" w:rsidRDefault="00903DCA" w:rsidP="00401A8A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 w:hint="eastAsia"/>
                <w:sz w:val="18"/>
                <w:szCs w:val="18"/>
              </w:rPr>
              <w:t>Algorithm</w:t>
            </w:r>
          </w:p>
        </w:tc>
        <w:tc>
          <w:tcPr>
            <w:tcW w:w="1485" w:type="pct"/>
            <w:vAlign w:val="center"/>
          </w:tcPr>
          <w:p w:rsidR="00903DCA" w:rsidRPr="008F5BFC" w:rsidRDefault="008F5BFC" w:rsidP="008F5BF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5BFC">
              <w:rPr>
                <w:position w:val="-8"/>
                <w:sz w:val="16"/>
                <w:szCs w:val="16"/>
              </w:rPr>
              <w:object w:dxaOrig="1680" w:dyaOrig="279">
                <v:shape id="_x0000_i1030" type="#_x0000_t75" style="width:71.25pt;height:12pt" o:ole="">
                  <v:imagedata r:id="rId15" o:title=""/>
                </v:shape>
                <o:OLEObject Type="Embed" ProgID="Equation.3" ShapeID="_x0000_i1030" DrawAspect="Content" ObjectID="_1684559352" r:id="rId17"/>
              </w:object>
            </w:r>
          </w:p>
        </w:tc>
        <w:tc>
          <w:tcPr>
            <w:tcW w:w="1647" w:type="pct"/>
            <w:vAlign w:val="center"/>
          </w:tcPr>
          <w:p w:rsidR="00903DCA" w:rsidRPr="00903DCA" w:rsidRDefault="00903DCA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:rsidR="00903DCA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03DCA">
              <w:rPr>
                <w:position w:val="-6"/>
                <w:sz w:val="18"/>
                <w:szCs w:val="18"/>
              </w:rPr>
              <w:object w:dxaOrig="1120" w:dyaOrig="260">
                <v:shape id="_x0000_i1031" type="#_x0000_t75" style="width:47.25pt;height:11.25pt" o:ole="">
                  <v:imagedata r:id="rId11" o:title=""/>
                </v:shape>
                <o:OLEObject Type="Embed" ProgID="Equation.3" ShapeID="_x0000_i1031" DrawAspect="Content" ObjectID="_1684559353" r:id="rId18"/>
              </w:object>
            </w:r>
          </w:p>
        </w:tc>
      </w:tr>
      <w:tr w:rsidR="008F5BFC" w:rsidRPr="00903DCA" w:rsidTr="008F5BFC">
        <w:trPr>
          <w:trHeight w:val="321"/>
        </w:trPr>
        <w:tc>
          <w:tcPr>
            <w:tcW w:w="844" w:type="pct"/>
            <w:vAlign w:val="center"/>
          </w:tcPr>
          <w:p w:rsidR="00903DCA" w:rsidRPr="00903DCA" w:rsidRDefault="00903DCA" w:rsidP="008F5BF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 w:hint="eastAsia"/>
                <w:sz w:val="18"/>
                <w:szCs w:val="18"/>
              </w:rPr>
              <w:t>#Cycles</w:t>
            </w:r>
          </w:p>
        </w:tc>
        <w:tc>
          <w:tcPr>
            <w:tcW w:w="1485" w:type="pct"/>
            <w:vAlign w:val="center"/>
          </w:tcPr>
          <w:p w:rsidR="00903DCA" w:rsidRPr="008F5BFC" w:rsidRDefault="00903DCA" w:rsidP="008F5BF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903DCA" w:rsidRPr="00903DCA" w:rsidRDefault="00903DCA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:rsidR="00903DCA" w:rsidRPr="00903DCA" w:rsidRDefault="00903DCA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5BFC" w:rsidRPr="00903DCA" w:rsidTr="008F5BFC">
        <w:trPr>
          <w:trHeight w:val="321"/>
        </w:trPr>
        <w:tc>
          <w:tcPr>
            <w:tcW w:w="844" w:type="pct"/>
            <w:vAlign w:val="center"/>
          </w:tcPr>
          <w:p w:rsidR="008F5BFC" w:rsidRPr="00903DCA" w:rsidRDefault="008F5BFC" w:rsidP="008F5BF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 w:hint="eastAsia"/>
                <w:sz w:val="18"/>
                <w:szCs w:val="18"/>
              </w:rPr>
              <w:t>Stuck-at faults</w:t>
            </w:r>
          </w:p>
        </w:tc>
        <w:tc>
          <w:tcPr>
            <w:tcW w:w="1485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7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903DCA">
              <w:rPr>
                <w:rFonts w:ascii="Arial" w:eastAsia="標楷體" w:hAnsi="Arial" w:cs="Arial"/>
                <w:sz w:val="18"/>
                <w:szCs w:val="18"/>
              </w:rPr>
              <w:t>V</w:t>
            </w:r>
          </w:p>
        </w:tc>
        <w:tc>
          <w:tcPr>
            <w:tcW w:w="1024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903DCA">
              <w:rPr>
                <w:rFonts w:ascii="Arial" w:eastAsia="標楷體" w:hAnsi="Arial" w:cs="Arial"/>
                <w:sz w:val="18"/>
                <w:szCs w:val="18"/>
              </w:rPr>
              <w:t>V</w:t>
            </w:r>
          </w:p>
        </w:tc>
      </w:tr>
      <w:tr w:rsidR="008F5BFC" w:rsidRPr="00903DCA" w:rsidTr="008F5BFC">
        <w:trPr>
          <w:trHeight w:val="321"/>
        </w:trPr>
        <w:tc>
          <w:tcPr>
            <w:tcW w:w="844" w:type="pct"/>
            <w:vAlign w:val="center"/>
          </w:tcPr>
          <w:p w:rsidR="008F5BFC" w:rsidRPr="00903DCA" w:rsidRDefault="008F5BFC" w:rsidP="008F5BF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 w:hint="eastAsia"/>
                <w:sz w:val="18"/>
                <w:szCs w:val="18"/>
              </w:rPr>
              <w:t>Retention faults</w:t>
            </w:r>
          </w:p>
        </w:tc>
        <w:tc>
          <w:tcPr>
            <w:tcW w:w="1485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7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903DCA">
              <w:rPr>
                <w:rFonts w:ascii="Arial" w:eastAsia="標楷體" w:hAnsi="Arial" w:cs="Arial"/>
                <w:sz w:val="18"/>
                <w:szCs w:val="18"/>
              </w:rPr>
              <w:t>X</w:t>
            </w:r>
          </w:p>
        </w:tc>
      </w:tr>
      <w:tr w:rsidR="008F5BFC" w:rsidRPr="00903DCA" w:rsidTr="008F5BFC">
        <w:trPr>
          <w:trHeight w:val="321"/>
        </w:trPr>
        <w:tc>
          <w:tcPr>
            <w:tcW w:w="844" w:type="pct"/>
            <w:vAlign w:val="center"/>
          </w:tcPr>
          <w:p w:rsidR="008F5BFC" w:rsidRPr="00903DCA" w:rsidRDefault="008F5BFC" w:rsidP="008F5BF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 w:hint="eastAsia"/>
                <w:sz w:val="18"/>
                <w:szCs w:val="18"/>
              </w:rPr>
              <w:t>Neighbor faults</w:t>
            </w:r>
          </w:p>
        </w:tc>
        <w:tc>
          <w:tcPr>
            <w:tcW w:w="1485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7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903DCA" w:rsidRPr="00903DCA" w:rsidRDefault="00903DCA" w:rsidP="008F5BFC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numPr>
          <w:ilvl w:val="0"/>
          <w:numId w:val="3"/>
        </w:numPr>
        <w:snapToGrid w:val="0"/>
        <w:spacing w:beforeLines="20" w:before="72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lastRenderedPageBreak/>
        <w:t>Given the fault list of the following circuit as L</w:t>
      </w:r>
      <w:r w:rsidRPr="00C706D4">
        <w:rPr>
          <w:rFonts w:eastAsia="標楷體" w:hint="eastAsia"/>
          <w:i/>
          <w:sz w:val="20"/>
          <w:szCs w:val="20"/>
          <w:vertAlign w:val="subscript"/>
        </w:rPr>
        <w:t>f</w:t>
      </w:r>
      <w:r>
        <w:rPr>
          <w:rFonts w:eastAsia="標楷體" w:hint="eastAsia"/>
          <w:sz w:val="20"/>
          <w:szCs w:val="20"/>
        </w:rPr>
        <w:t xml:space="preserve"> = {A</w:t>
      </w:r>
      <w:r w:rsidRPr="00C706D4">
        <w:rPr>
          <w:rFonts w:eastAsia="標楷體" w:hint="eastAsia"/>
          <w:sz w:val="20"/>
          <w:szCs w:val="20"/>
          <w:vertAlign w:val="subscript"/>
        </w:rPr>
        <w:t>0</w:t>
      </w:r>
      <w:r>
        <w:rPr>
          <w:rFonts w:eastAsia="標楷體" w:hint="eastAsia"/>
          <w:sz w:val="20"/>
          <w:szCs w:val="20"/>
        </w:rPr>
        <w:t>, A</w:t>
      </w:r>
      <w:r>
        <w:rPr>
          <w:rFonts w:eastAsia="標楷體" w:hint="eastAsia"/>
          <w:sz w:val="20"/>
          <w:szCs w:val="20"/>
          <w:vertAlign w:val="subscript"/>
        </w:rPr>
        <w:t>1</w:t>
      </w:r>
      <w:r>
        <w:rPr>
          <w:rFonts w:eastAsia="標楷體" w:hint="eastAsia"/>
          <w:sz w:val="20"/>
          <w:szCs w:val="20"/>
        </w:rPr>
        <w:t>, B</w:t>
      </w:r>
      <w:r w:rsidRPr="00C706D4">
        <w:rPr>
          <w:rFonts w:eastAsia="標楷體" w:hint="eastAsia"/>
          <w:sz w:val="20"/>
          <w:szCs w:val="20"/>
          <w:vertAlign w:val="subscript"/>
        </w:rPr>
        <w:t>0</w:t>
      </w:r>
      <w:r>
        <w:rPr>
          <w:rFonts w:eastAsia="標楷體" w:hint="eastAsia"/>
          <w:sz w:val="20"/>
          <w:szCs w:val="20"/>
        </w:rPr>
        <w:t>, B</w:t>
      </w:r>
      <w:r w:rsidRPr="00C706D4">
        <w:rPr>
          <w:rFonts w:eastAsia="標楷體" w:hint="eastAsia"/>
          <w:sz w:val="20"/>
          <w:szCs w:val="20"/>
          <w:vertAlign w:val="subscript"/>
        </w:rPr>
        <w:t>1</w:t>
      </w:r>
      <w:r>
        <w:rPr>
          <w:rFonts w:eastAsia="標楷體" w:hint="eastAsia"/>
          <w:sz w:val="20"/>
          <w:szCs w:val="20"/>
        </w:rPr>
        <w:t>, C</w:t>
      </w:r>
      <w:r w:rsidRPr="00C706D4">
        <w:rPr>
          <w:rFonts w:eastAsia="標楷體" w:hint="eastAsia"/>
          <w:sz w:val="20"/>
          <w:szCs w:val="20"/>
          <w:vertAlign w:val="subscript"/>
        </w:rPr>
        <w:t>0</w:t>
      </w:r>
      <w:r>
        <w:rPr>
          <w:rFonts w:eastAsia="標楷體" w:hint="eastAsia"/>
          <w:sz w:val="20"/>
          <w:szCs w:val="20"/>
        </w:rPr>
        <w:t>, C</w:t>
      </w:r>
      <w:r w:rsidRPr="00C706D4">
        <w:rPr>
          <w:rFonts w:eastAsia="標楷體" w:hint="eastAsia"/>
          <w:sz w:val="20"/>
          <w:szCs w:val="20"/>
          <w:vertAlign w:val="subscript"/>
        </w:rPr>
        <w:t>1</w:t>
      </w:r>
      <w:r>
        <w:rPr>
          <w:rFonts w:eastAsia="標楷體" w:hint="eastAsia"/>
          <w:sz w:val="20"/>
          <w:szCs w:val="20"/>
        </w:rPr>
        <w:t>, F</w:t>
      </w:r>
      <w:r w:rsidRPr="00C706D4">
        <w:rPr>
          <w:rFonts w:eastAsia="標楷體" w:hint="eastAsia"/>
          <w:sz w:val="20"/>
          <w:szCs w:val="20"/>
          <w:vertAlign w:val="subscript"/>
        </w:rPr>
        <w:t>0</w:t>
      </w:r>
      <w:r>
        <w:rPr>
          <w:rFonts w:eastAsia="標楷體" w:hint="eastAsia"/>
          <w:sz w:val="20"/>
          <w:szCs w:val="20"/>
        </w:rPr>
        <w:t>, F</w:t>
      </w:r>
      <w:r w:rsidRPr="00C706D4">
        <w:rPr>
          <w:rFonts w:eastAsia="標楷體" w:hint="eastAsia"/>
          <w:sz w:val="20"/>
          <w:szCs w:val="20"/>
          <w:vertAlign w:val="subscript"/>
        </w:rPr>
        <w:t>1</w:t>
      </w:r>
      <w:r>
        <w:rPr>
          <w:rFonts w:eastAsia="標楷體" w:hint="eastAsia"/>
          <w:sz w:val="20"/>
          <w:szCs w:val="20"/>
        </w:rPr>
        <w:t>, G</w:t>
      </w:r>
      <w:r w:rsidRPr="00C706D4">
        <w:rPr>
          <w:rFonts w:eastAsia="標楷體" w:hint="eastAsia"/>
          <w:sz w:val="20"/>
          <w:szCs w:val="20"/>
          <w:vertAlign w:val="subscript"/>
        </w:rPr>
        <w:t>0</w:t>
      </w:r>
      <w:r>
        <w:rPr>
          <w:rFonts w:eastAsia="標楷體" w:hint="eastAsia"/>
          <w:sz w:val="20"/>
          <w:szCs w:val="20"/>
        </w:rPr>
        <w:t>, G</w:t>
      </w:r>
      <w:r w:rsidRPr="00C706D4">
        <w:rPr>
          <w:rFonts w:eastAsia="標楷體" w:hint="eastAsia"/>
          <w:sz w:val="20"/>
          <w:szCs w:val="20"/>
          <w:vertAlign w:val="subscript"/>
        </w:rPr>
        <w:t>1</w:t>
      </w:r>
      <w:r>
        <w:rPr>
          <w:rFonts w:eastAsia="標楷體" w:hint="eastAsia"/>
          <w:sz w:val="20"/>
          <w:szCs w:val="20"/>
        </w:rPr>
        <w:t>, H</w:t>
      </w:r>
      <w:r w:rsidRPr="00C706D4">
        <w:rPr>
          <w:rFonts w:eastAsia="標楷體" w:hint="eastAsia"/>
          <w:sz w:val="20"/>
          <w:szCs w:val="20"/>
          <w:vertAlign w:val="subscript"/>
        </w:rPr>
        <w:t>0</w:t>
      </w:r>
      <w:r>
        <w:rPr>
          <w:rFonts w:eastAsia="標楷體" w:hint="eastAsia"/>
          <w:sz w:val="20"/>
          <w:szCs w:val="20"/>
        </w:rPr>
        <w:t>, H</w:t>
      </w:r>
      <w:r w:rsidRPr="00C706D4">
        <w:rPr>
          <w:rFonts w:eastAsia="標楷體" w:hint="eastAsia"/>
          <w:sz w:val="20"/>
          <w:szCs w:val="20"/>
          <w:vertAlign w:val="subscript"/>
        </w:rPr>
        <w:t>1</w:t>
      </w:r>
      <w:r>
        <w:rPr>
          <w:rFonts w:eastAsia="標楷體" w:hint="eastAsia"/>
          <w:sz w:val="20"/>
          <w:szCs w:val="20"/>
        </w:rPr>
        <w:t>} where G</w:t>
      </w:r>
      <w:r w:rsidRPr="00C706D4">
        <w:rPr>
          <w:rFonts w:eastAsia="標楷體" w:hint="eastAsia"/>
          <w:sz w:val="20"/>
          <w:szCs w:val="20"/>
          <w:vertAlign w:val="subscript"/>
        </w:rPr>
        <w:t>x</w:t>
      </w:r>
      <w:r>
        <w:rPr>
          <w:rFonts w:eastAsia="標楷體" w:hint="eastAsia"/>
          <w:sz w:val="20"/>
          <w:szCs w:val="20"/>
        </w:rPr>
        <w:t xml:space="preserve"> means gate G stuck-at-x fault, (1) justify and propagate to find the test pattern T</w:t>
      </w:r>
      <w:r w:rsidR="00BF3AF6">
        <w:rPr>
          <w:rFonts w:eastAsia="標楷體"/>
          <w:sz w:val="20"/>
          <w:szCs w:val="20"/>
          <w:vertAlign w:val="subscript"/>
        </w:rPr>
        <w:t>G1</w:t>
      </w:r>
      <w:r w:rsidR="00BF3AF6">
        <w:rPr>
          <w:rFonts w:eastAsia="標楷體" w:hint="eastAsia"/>
          <w:sz w:val="20"/>
          <w:szCs w:val="20"/>
        </w:rPr>
        <w:t xml:space="preserve"> of </w:t>
      </w:r>
      <w:r w:rsidR="00BF3AF6">
        <w:rPr>
          <w:rFonts w:eastAsia="標楷體"/>
          <w:sz w:val="20"/>
          <w:szCs w:val="20"/>
        </w:rPr>
        <w:t>G</w:t>
      </w:r>
      <w:r w:rsidR="00BF3AF6">
        <w:rPr>
          <w:rFonts w:eastAsia="標楷體"/>
          <w:sz w:val="20"/>
          <w:szCs w:val="20"/>
          <w:vertAlign w:val="subscript"/>
        </w:rPr>
        <w:t>1</w:t>
      </w:r>
      <w:r>
        <w:rPr>
          <w:rFonts w:eastAsia="標楷體" w:hint="eastAsia"/>
          <w:sz w:val="20"/>
          <w:szCs w:val="20"/>
        </w:rPr>
        <w:t>.  (2) Then do deductive fault simulation to collect all testable faults of T</w:t>
      </w:r>
      <w:r w:rsidR="00BF3AF6">
        <w:rPr>
          <w:rFonts w:eastAsia="標楷體"/>
          <w:sz w:val="20"/>
          <w:szCs w:val="20"/>
          <w:vertAlign w:val="subscript"/>
        </w:rPr>
        <w:t>G1</w:t>
      </w:r>
      <w:r>
        <w:rPr>
          <w:rFonts w:eastAsia="標楷體" w:hint="eastAsia"/>
          <w:sz w:val="20"/>
          <w:szCs w:val="20"/>
        </w:rPr>
        <w:t>. (3) Calculate the fault coverage of T</w:t>
      </w:r>
      <w:r w:rsidR="00BF3AF6">
        <w:rPr>
          <w:rFonts w:eastAsia="標楷體"/>
          <w:sz w:val="20"/>
          <w:szCs w:val="20"/>
          <w:vertAlign w:val="subscript"/>
        </w:rPr>
        <w:t>G1</w:t>
      </w:r>
      <w:r>
        <w:rPr>
          <w:rFonts w:eastAsia="標楷體" w:hint="eastAsia"/>
          <w:sz w:val="20"/>
          <w:szCs w:val="20"/>
        </w:rPr>
        <w:t>, FC(T</w:t>
      </w:r>
      <w:r w:rsidR="00BF3AF6">
        <w:rPr>
          <w:rFonts w:eastAsia="標楷體"/>
          <w:sz w:val="20"/>
          <w:szCs w:val="20"/>
          <w:vertAlign w:val="subscript"/>
        </w:rPr>
        <w:t>G1</w:t>
      </w:r>
      <w:r>
        <w:rPr>
          <w:rFonts w:eastAsia="標楷體" w:hint="eastAsia"/>
          <w:sz w:val="20"/>
          <w:szCs w:val="20"/>
        </w:rPr>
        <w:t>, L</w:t>
      </w:r>
      <w:r w:rsidRPr="00C706D4">
        <w:rPr>
          <w:rFonts w:eastAsia="標楷體" w:hint="eastAsia"/>
          <w:i/>
          <w:sz w:val="20"/>
          <w:szCs w:val="20"/>
          <w:vertAlign w:val="subscript"/>
        </w:rPr>
        <w:t>f</w:t>
      </w:r>
      <w:r>
        <w:rPr>
          <w:rFonts w:eastAsia="標楷體" w:hint="eastAsia"/>
          <w:sz w:val="20"/>
          <w:szCs w:val="20"/>
        </w:rPr>
        <w:t xml:space="preserve">). </w:t>
      </w:r>
      <w:r w:rsidRPr="00582A1F"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20</w:t>
      </w:r>
      <w:r w:rsidRPr="00582A1F">
        <w:rPr>
          <w:rFonts w:eastAsia="標楷體" w:hint="eastAsia"/>
          <w:sz w:val="20"/>
          <w:szCs w:val="20"/>
        </w:rPr>
        <w:t>%)</w:t>
      </w:r>
    </w:p>
    <w:p w:rsidR="008F5BFC" w:rsidRDefault="008F5BFC" w:rsidP="008F5BFC">
      <w:pPr>
        <w:snapToGrid w:val="0"/>
        <w:spacing w:beforeLines="20" w:before="72"/>
        <w:ind w:left="397" w:rightChars="32" w:right="77"/>
        <w:jc w:val="both"/>
      </w:pPr>
      <w:r>
        <w:object w:dxaOrig="3450" w:dyaOrig="1725">
          <v:shape id="_x0000_i1032" type="#_x0000_t75" style="width:142.5pt;height:70.5pt" o:ole="">
            <v:imagedata r:id="rId19" o:title=""/>
          </v:shape>
          <o:OLEObject Type="Embed" ProgID="Visio.Drawing.11" ShapeID="_x0000_i1032" DrawAspect="Content" ObjectID="_1684559354" r:id="rId20"/>
        </w:object>
      </w:r>
      <w:r>
        <w:rPr>
          <w:rFonts w:hint="eastAsia"/>
        </w:rPr>
        <w:t xml:space="preserve">           </w:t>
      </w:r>
    </w:p>
    <w:p w:rsidR="008F5BFC" w:rsidRDefault="008F5BFC" w:rsidP="008F5BFC">
      <w:pPr>
        <w:snapToGrid w:val="0"/>
        <w:spacing w:beforeLines="20" w:before="72"/>
        <w:ind w:left="397" w:rightChars="32" w:right="77"/>
        <w:jc w:val="both"/>
      </w:pPr>
      <w:r>
        <w:rPr>
          <w:rFonts w:hint="eastAsia"/>
        </w:rPr>
        <w:t xml:space="preserve">    </w:t>
      </w:r>
    </w:p>
    <w:p w:rsidR="008F5BFC" w:rsidRDefault="008F5BFC" w:rsidP="008F5BFC">
      <w:pPr>
        <w:snapToGrid w:val="0"/>
        <w:spacing w:beforeLines="20" w:before="72"/>
        <w:ind w:left="397" w:rightChars="32" w:right="77"/>
        <w:jc w:val="both"/>
      </w:pPr>
      <w:r>
        <w:object w:dxaOrig="3450" w:dyaOrig="1515">
          <v:shape id="_x0000_i1033" type="#_x0000_t75" style="width:142.5pt;height:62.25pt" o:ole="">
            <v:imagedata r:id="rId21" o:title=""/>
          </v:shape>
          <o:OLEObject Type="Embed" ProgID="Visio.Drawing.11" ShapeID="_x0000_i1033" DrawAspect="Content" ObjectID="_1684559355" r:id="rId22"/>
        </w:object>
      </w:r>
    </w:p>
    <w:p w:rsidR="008F5BFC" w:rsidRDefault="008F5BFC" w:rsidP="008F5BFC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8F5BFC" w:rsidRDefault="008F5BFC" w:rsidP="008F5BFC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8F5BFC" w:rsidRDefault="008F5BFC" w:rsidP="008F5BFC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8F5BFC" w:rsidRDefault="008F5BFC" w:rsidP="008F5BFC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8F5BFC" w:rsidRDefault="008F5BFC" w:rsidP="008F5BFC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8F5BFC" w:rsidRDefault="008F5BFC" w:rsidP="008F5BFC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8F5BFC" w:rsidRDefault="008F5BFC" w:rsidP="008F5BFC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8F5BFC" w:rsidRDefault="008F5BFC" w:rsidP="008F5BFC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8F5BFC" w:rsidRDefault="008F5BFC" w:rsidP="008F5BFC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8F5BFC" w:rsidRDefault="008F5BFC" w:rsidP="008F5BFC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043FD2" w:rsidRDefault="008F5BFC" w:rsidP="00CC2D2D">
      <w:pPr>
        <w:numPr>
          <w:ilvl w:val="0"/>
          <w:numId w:val="3"/>
        </w:numPr>
        <w:snapToGrid w:val="0"/>
        <w:spacing w:beforeLines="20" w:before="72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Explain</w:t>
      </w:r>
      <w:r>
        <w:rPr>
          <w:rFonts w:eastAsia="標楷體"/>
          <w:sz w:val="20"/>
          <w:szCs w:val="20"/>
        </w:rPr>
        <w:t xml:space="preserve"> the following terms:</w:t>
      </w:r>
      <w:r>
        <w:rPr>
          <w:rFonts w:eastAsia="標楷體" w:hint="eastAsia"/>
          <w:sz w:val="20"/>
          <w:szCs w:val="20"/>
        </w:rPr>
        <w:t xml:space="preserve"> (a) Shmoo Plot</w:t>
      </w:r>
      <w:r>
        <w:rPr>
          <w:rFonts w:eastAsia="標楷體"/>
          <w:sz w:val="20"/>
          <w:szCs w:val="20"/>
        </w:rPr>
        <w:t>, (b) MTTF (10%)</w:t>
      </w: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numPr>
          <w:ilvl w:val="0"/>
          <w:numId w:val="3"/>
        </w:numPr>
        <w:snapToGrid w:val="0"/>
        <w:spacing w:beforeLines="20" w:before="72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(a) Explain why a simulation in traditional HSPICE is called a fresh simulation? (5%)</w:t>
      </w:r>
      <w:r>
        <w:rPr>
          <w:rFonts w:eastAsia="標楷體"/>
          <w:sz w:val="20"/>
          <w:szCs w:val="20"/>
        </w:rPr>
        <w:br/>
        <w:t>(b) What’s differences between HALT and Burn-in ? (5%)</w:t>
      </w: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983FB6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numPr>
          <w:ilvl w:val="0"/>
          <w:numId w:val="3"/>
        </w:numPr>
        <w:snapToGrid w:val="0"/>
        <w:spacing w:beforeLines="20" w:before="72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(a) Some paper claimed that a single sampling for one normal-distributed parameter can get a mean value result with only a 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±</m:t>
        </m:r>
      </m:oMath>
      <w:r>
        <w:rPr>
          <w:rFonts w:eastAsia="標楷體"/>
          <w:sz w:val="20"/>
          <w:szCs w:val="20"/>
        </w:rPr>
        <w:t xml:space="preserve">0.01 error. However, most people have known that the deviation is also about 0.01. </w:t>
      </w:r>
      <w:r w:rsidR="008644B2">
        <w:rPr>
          <w:rFonts w:eastAsia="標楷體"/>
          <w:sz w:val="20"/>
          <w:szCs w:val="20"/>
        </w:rPr>
        <w:t>How is the confidence level of the experiment?</w:t>
      </w:r>
      <w:r>
        <w:rPr>
          <w:rFonts w:eastAsia="標楷體"/>
          <w:sz w:val="20"/>
          <w:szCs w:val="20"/>
        </w:rPr>
        <w:t xml:space="preserve"> </w:t>
      </w:r>
      <w:r w:rsidR="008644B2">
        <w:rPr>
          <w:rFonts w:eastAsia="標楷體"/>
          <w:sz w:val="20"/>
          <w:szCs w:val="20"/>
        </w:rPr>
        <w:t>(5%)</w:t>
      </w:r>
    </w:p>
    <w:p w:rsidR="008644B2" w:rsidRPr="008644B2" w:rsidRDefault="008644B2" w:rsidP="008644B2">
      <w:pPr>
        <w:snapToGrid w:val="0"/>
        <w:spacing w:beforeLines="20" w:before="72"/>
        <w:ind w:left="397"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(b) To achieve an error less than 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σ/k</m:t>
        </m:r>
      </m:oMath>
      <w:r>
        <w:rPr>
          <w:rFonts w:eastAsia="標楷體"/>
          <w:sz w:val="20"/>
          <w:szCs w:val="20"/>
        </w:rPr>
        <w:t xml:space="preserve"> (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k</m:t>
        </m:r>
      </m:oMath>
      <w:r>
        <w:rPr>
          <w:rFonts w:eastAsia="標楷體" w:hint="eastAsia"/>
          <w:sz w:val="20"/>
          <w:szCs w:val="20"/>
        </w:rPr>
        <w:t xml:space="preserve"> is a positive integer) in a 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zσ</m:t>
        </m:r>
      </m:oMath>
      <w:r>
        <w:rPr>
          <w:rFonts w:eastAsia="標楷體"/>
          <w:sz w:val="20"/>
          <w:szCs w:val="20"/>
        </w:rPr>
        <w:t xml:space="preserve"> precision, what is the least sample size?</w:t>
      </w:r>
      <w:r w:rsidR="00983FB6">
        <w:rPr>
          <w:rFonts w:eastAsia="標楷體"/>
          <w:sz w:val="20"/>
          <w:szCs w:val="20"/>
        </w:rPr>
        <w:t xml:space="preserve"> (5%)</w:t>
      </w:r>
    </w:p>
    <w:p w:rsidR="00E90E3C" w:rsidRDefault="00E90E3C" w:rsidP="00E90E3C">
      <w:pPr>
        <w:snapToGrid w:val="0"/>
        <w:ind w:left="426" w:rightChars="32" w:right="77"/>
        <w:jc w:val="both"/>
        <w:rPr>
          <w:rFonts w:eastAsia="標楷體"/>
          <w:sz w:val="20"/>
          <w:szCs w:val="20"/>
        </w:rPr>
      </w:pPr>
    </w:p>
    <w:p w:rsidR="003B3D58" w:rsidRPr="00043FD2" w:rsidRDefault="003B3D58" w:rsidP="0043146A">
      <w:pPr>
        <w:tabs>
          <w:tab w:val="num" w:pos="426"/>
        </w:tabs>
        <w:snapToGrid w:val="0"/>
        <w:ind w:left="426" w:rightChars="32" w:right="77" w:hanging="284"/>
        <w:jc w:val="both"/>
        <w:rPr>
          <w:rFonts w:eastAsia="標楷體"/>
          <w:sz w:val="20"/>
          <w:szCs w:val="20"/>
        </w:rPr>
      </w:pPr>
    </w:p>
    <w:sectPr w:rsidR="003B3D58" w:rsidRPr="00043FD2" w:rsidSect="0043146A">
      <w:type w:val="continuous"/>
      <w:pgSz w:w="11906" w:h="16838" w:code="9"/>
      <w:pgMar w:top="567" w:right="567" w:bottom="567" w:left="567" w:header="567" w:footer="28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A5" w:rsidRDefault="003F50A5">
      <w:r>
        <w:separator/>
      </w:r>
    </w:p>
  </w:endnote>
  <w:endnote w:type="continuationSeparator" w:id="0">
    <w:p w:rsidR="003F50A5" w:rsidRDefault="003F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A5" w:rsidRDefault="003F50A5">
      <w:r>
        <w:separator/>
      </w:r>
    </w:p>
  </w:footnote>
  <w:footnote w:type="continuationSeparator" w:id="0">
    <w:p w:rsidR="003F50A5" w:rsidRDefault="003F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6F77"/>
    <w:multiLevelType w:val="hybridMultilevel"/>
    <w:tmpl w:val="A9EA1AF2"/>
    <w:lvl w:ilvl="0" w:tplc="F74CC5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EA9F2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286F42">
      <w:start w:val="7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6AD4E72E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BE42DB"/>
    <w:multiLevelType w:val="hybridMultilevel"/>
    <w:tmpl w:val="9342BA14"/>
    <w:lvl w:ilvl="0" w:tplc="6C74184C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2" w15:restartNumberingAfterBreak="0">
    <w:nsid w:val="67AC05ED"/>
    <w:multiLevelType w:val="hybridMultilevel"/>
    <w:tmpl w:val="1CE0054A"/>
    <w:lvl w:ilvl="0" w:tplc="4C1C3266">
      <w:start w:val="1"/>
      <w:numFmt w:val="upperRoman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E2"/>
    <w:rsid w:val="00001B0E"/>
    <w:rsid w:val="000028B0"/>
    <w:rsid w:val="0001012B"/>
    <w:rsid w:val="00014A12"/>
    <w:rsid w:val="00023A8A"/>
    <w:rsid w:val="00042A84"/>
    <w:rsid w:val="00043FD2"/>
    <w:rsid w:val="0005783F"/>
    <w:rsid w:val="00064E09"/>
    <w:rsid w:val="00082D79"/>
    <w:rsid w:val="000E1C49"/>
    <w:rsid w:val="000F2854"/>
    <w:rsid w:val="00103608"/>
    <w:rsid w:val="00123C84"/>
    <w:rsid w:val="001315DD"/>
    <w:rsid w:val="00133E4D"/>
    <w:rsid w:val="00147091"/>
    <w:rsid w:val="00150C5F"/>
    <w:rsid w:val="00157E6D"/>
    <w:rsid w:val="00173075"/>
    <w:rsid w:val="0018000B"/>
    <w:rsid w:val="00197581"/>
    <w:rsid w:val="001A05A3"/>
    <w:rsid w:val="001C02CB"/>
    <w:rsid w:val="001D781F"/>
    <w:rsid w:val="001F14DF"/>
    <w:rsid w:val="00211969"/>
    <w:rsid w:val="00226575"/>
    <w:rsid w:val="00235261"/>
    <w:rsid w:val="002367AC"/>
    <w:rsid w:val="002445E0"/>
    <w:rsid w:val="00273FBA"/>
    <w:rsid w:val="002925E3"/>
    <w:rsid w:val="002B6E67"/>
    <w:rsid w:val="002C1AAA"/>
    <w:rsid w:val="002C25D8"/>
    <w:rsid w:val="002D4229"/>
    <w:rsid w:val="002F0B0F"/>
    <w:rsid w:val="002F3C0F"/>
    <w:rsid w:val="002F42B3"/>
    <w:rsid w:val="00305057"/>
    <w:rsid w:val="00305551"/>
    <w:rsid w:val="00314E9D"/>
    <w:rsid w:val="003239CE"/>
    <w:rsid w:val="00335EE8"/>
    <w:rsid w:val="00343985"/>
    <w:rsid w:val="003534DB"/>
    <w:rsid w:val="003729BE"/>
    <w:rsid w:val="00385EEE"/>
    <w:rsid w:val="003906F4"/>
    <w:rsid w:val="00391161"/>
    <w:rsid w:val="003B3D58"/>
    <w:rsid w:val="003F3D53"/>
    <w:rsid w:val="003F50A5"/>
    <w:rsid w:val="003F573E"/>
    <w:rsid w:val="003F59FF"/>
    <w:rsid w:val="004003AD"/>
    <w:rsid w:val="00401A8A"/>
    <w:rsid w:val="0040590E"/>
    <w:rsid w:val="0040793D"/>
    <w:rsid w:val="00422024"/>
    <w:rsid w:val="0043146A"/>
    <w:rsid w:val="004363B0"/>
    <w:rsid w:val="00443254"/>
    <w:rsid w:val="0046014F"/>
    <w:rsid w:val="004721D1"/>
    <w:rsid w:val="004759EB"/>
    <w:rsid w:val="00492EC0"/>
    <w:rsid w:val="004B7DC4"/>
    <w:rsid w:val="004D29DD"/>
    <w:rsid w:val="004E5C75"/>
    <w:rsid w:val="004E6241"/>
    <w:rsid w:val="00500C9F"/>
    <w:rsid w:val="00503F06"/>
    <w:rsid w:val="00535FE8"/>
    <w:rsid w:val="005531A4"/>
    <w:rsid w:val="0056402A"/>
    <w:rsid w:val="00590BA2"/>
    <w:rsid w:val="00591D71"/>
    <w:rsid w:val="00591DDB"/>
    <w:rsid w:val="005A4860"/>
    <w:rsid w:val="005E5C6B"/>
    <w:rsid w:val="005E6F6C"/>
    <w:rsid w:val="0060194E"/>
    <w:rsid w:val="00606544"/>
    <w:rsid w:val="00606593"/>
    <w:rsid w:val="00633E83"/>
    <w:rsid w:val="00663553"/>
    <w:rsid w:val="00671CBC"/>
    <w:rsid w:val="006728C5"/>
    <w:rsid w:val="00672A62"/>
    <w:rsid w:val="00675D76"/>
    <w:rsid w:val="006772B4"/>
    <w:rsid w:val="006803A4"/>
    <w:rsid w:val="00686679"/>
    <w:rsid w:val="00690617"/>
    <w:rsid w:val="006A0E55"/>
    <w:rsid w:val="006C1E0F"/>
    <w:rsid w:val="006E0CA7"/>
    <w:rsid w:val="006E2ACD"/>
    <w:rsid w:val="006F122A"/>
    <w:rsid w:val="006F66E4"/>
    <w:rsid w:val="007006BF"/>
    <w:rsid w:val="0070327C"/>
    <w:rsid w:val="00703E5A"/>
    <w:rsid w:val="0070629E"/>
    <w:rsid w:val="00707E5D"/>
    <w:rsid w:val="00712D3A"/>
    <w:rsid w:val="00750DB7"/>
    <w:rsid w:val="007536BC"/>
    <w:rsid w:val="007819F2"/>
    <w:rsid w:val="007A01F8"/>
    <w:rsid w:val="007A4BA1"/>
    <w:rsid w:val="007E00E2"/>
    <w:rsid w:val="007F214B"/>
    <w:rsid w:val="00812D12"/>
    <w:rsid w:val="0081574A"/>
    <w:rsid w:val="00815E52"/>
    <w:rsid w:val="0082242C"/>
    <w:rsid w:val="0083317E"/>
    <w:rsid w:val="00862674"/>
    <w:rsid w:val="008644B2"/>
    <w:rsid w:val="0087044F"/>
    <w:rsid w:val="00870E32"/>
    <w:rsid w:val="008743DF"/>
    <w:rsid w:val="00874A2B"/>
    <w:rsid w:val="0089070B"/>
    <w:rsid w:val="008A4759"/>
    <w:rsid w:val="008C1974"/>
    <w:rsid w:val="008D3BAE"/>
    <w:rsid w:val="008E2C50"/>
    <w:rsid w:val="008F5BFC"/>
    <w:rsid w:val="008F6460"/>
    <w:rsid w:val="00903DCA"/>
    <w:rsid w:val="00913972"/>
    <w:rsid w:val="00931066"/>
    <w:rsid w:val="00934D6A"/>
    <w:rsid w:val="009361AB"/>
    <w:rsid w:val="00942624"/>
    <w:rsid w:val="00946639"/>
    <w:rsid w:val="00950F00"/>
    <w:rsid w:val="009807A7"/>
    <w:rsid w:val="00983FB6"/>
    <w:rsid w:val="00985C3D"/>
    <w:rsid w:val="00992B50"/>
    <w:rsid w:val="009959F1"/>
    <w:rsid w:val="009A1A9D"/>
    <w:rsid w:val="009A6271"/>
    <w:rsid w:val="009B12E3"/>
    <w:rsid w:val="009D3B47"/>
    <w:rsid w:val="009E3B07"/>
    <w:rsid w:val="00A24916"/>
    <w:rsid w:val="00A3101B"/>
    <w:rsid w:val="00A32E4D"/>
    <w:rsid w:val="00A52DF2"/>
    <w:rsid w:val="00A55A18"/>
    <w:rsid w:val="00A64E76"/>
    <w:rsid w:val="00A70FFC"/>
    <w:rsid w:val="00A73916"/>
    <w:rsid w:val="00A7425E"/>
    <w:rsid w:val="00A853CA"/>
    <w:rsid w:val="00A871BE"/>
    <w:rsid w:val="00A90E63"/>
    <w:rsid w:val="00A91ACA"/>
    <w:rsid w:val="00AC305D"/>
    <w:rsid w:val="00AC78EF"/>
    <w:rsid w:val="00AD7719"/>
    <w:rsid w:val="00B005D2"/>
    <w:rsid w:val="00B01362"/>
    <w:rsid w:val="00B07676"/>
    <w:rsid w:val="00B23BC1"/>
    <w:rsid w:val="00B43737"/>
    <w:rsid w:val="00B52D5A"/>
    <w:rsid w:val="00B6640E"/>
    <w:rsid w:val="00B72B33"/>
    <w:rsid w:val="00BB22FD"/>
    <w:rsid w:val="00BD701F"/>
    <w:rsid w:val="00BF3AF6"/>
    <w:rsid w:val="00C00DBC"/>
    <w:rsid w:val="00C158EB"/>
    <w:rsid w:val="00C30DFD"/>
    <w:rsid w:val="00C42BA9"/>
    <w:rsid w:val="00C43D22"/>
    <w:rsid w:val="00C7482A"/>
    <w:rsid w:val="00C81DC7"/>
    <w:rsid w:val="00CA0BFB"/>
    <w:rsid w:val="00CB71A9"/>
    <w:rsid w:val="00CC2D2D"/>
    <w:rsid w:val="00CC7212"/>
    <w:rsid w:val="00CE1709"/>
    <w:rsid w:val="00CE5567"/>
    <w:rsid w:val="00CE5B4A"/>
    <w:rsid w:val="00D261AE"/>
    <w:rsid w:val="00D31AF9"/>
    <w:rsid w:val="00D44C1F"/>
    <w:rsid w:val="00DB6C32"/>
    <w:rsid w:val="00DC7BED"/>
    <w:rsid w:val="00DE1893"/>
    <w:rsid w:val="00E02C91"/>
    <w:rsid w:val="00E17261"/>
    <w:rsid w:val="00E27B1C"/>
    <w:rsid w:val="00E30A78"/>
    <w:rsid w:val="00E36687"/>
    <w:rsid w:val="00E37539"/>
    <w:rsid w:val="00E43A4A"/>
    <w:rsid w:val="00E70B3E"/>
    <w:rsid w:val="00E77D40"/>
    <w:rsid w:val="00E816EB"/>
    <w:rsid w:val="00E82B43"/>
    <w:rsid w:val="00E8687F"/>
    <w:rsid w:val="00E90806"/>
    <w:rsid w:val="00E90E3C"/>
    <w:rsid w:val="00EA481D"/>
    <w:rsid w:val="00EA5A60"/>
    <w:rsid w:val="00EB38B7"/>
    <w:rsid w:val="00EB4D9B"/>
    <w:rsid w:val="00EB5A45"/>
    <w:rsid w:val="00EB5CE5"/>
    <w:rsid w:val="00EC0B17"/>
    <w:rsid w:val="00ED0C2C"/>
    <w:rsid w:val="00EE0948"/>
    <w:rsid w:val="00EF7530"/>
    <w:rsid w:val="00F169DE"/>
    <w:rsid w:val="00F34DAC"/>
    <w:rsid w:val="00F40CA0"/>
    <w:rsid w:val="00F44A94"/>
    <w:rsid w:val="00F72757"/>
    <w:rsid w:val="00F77550"/>
    <w:rsid w:val="00F86B44"/>
    <w:rsid w:val="00F86BDB"/>
    <w:rsid w:val="00F93804"/>
    <w:rsid w:val="00FB79F0"/>
    <w:rsid w:val="00FC669A"/>
    <w:rsid w:val="00FE067D"/>
    <w:rsid w:val="00FE5B78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C40E4"/>
  <w15:chartTrackingRefBased/>
  <w15:docId w15:val="{DCF6DB09-104C-4516-AA8B-F7F108A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28C5"/>
    <w:rPr>
      <w:kern w:val="2"/>
    </w:rPr>
  </w:style>
  <w:style w:type="paragraph" w:styleId="a5">
    <w:name w:val="footer"/>
    <w:basedOn w:val="a"/>
    <w:link w:val="a6"/>
    <w:rsid w:val="00672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728C5"/>
    <w:rPr>
      <w:kern w:val="2"/>
    </w:rPr>
  </w:style>
  <w:style w:type="table" w:styleId="a7">
    <w:name w:val="Table Grid"/>
    <w:basedOn w:val="a1"/>
    <w:uiPriority w:val="59"/>
    <w:rsid w:val="002D4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basedOn w:val="a0"/>
    <w:uiPriority w:val="99"/>
    <w:semiHidden/>
    <w:rsid w:val="00DE1893"/>
    <w:rPr>
      <w:color w:val="808080"/>
    </w:rPr>
  </w:style>
  <w:style w:type="character" w:styleId="a9">
    <w:name w:val="Hyperlink"/>
    <w:basedOn w:val="a0"/>
    <w:uiPriority w:val="99"/>
    <w:unhideWhenUsed/>
    <w:rsid w:val="00197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@cc.ncue.edu.tw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Microsoft_Visio_2003-2010___.vsd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Microsoft_Visio_2003-2010___1.vsd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044A-EC38-4AB9-B45F-81866274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3945</Characters>
  <Application>Microsoft Office Word</Application>
  <DocSecurity>4</DocSecurity>
  <Lines>32</Lines>
  <Paragraphs>9</Paragraphs>
  <ScaleCrop>false</ScaleCrop>
  <Company>Huangs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tch</cp:lastModifiedBy>
  <cp:revision>3</cp:revision>
  <cp:lastPrinted>2017-06-22T01:03:00Z</cp:lastPrinted>
  <dcterms:created xsi:type="dcterms:W3CDTF">2021-06-07T00:17:00Z</dcterms:created>
  <dcterms:modified xsi:type="dcterms:W3CDTF">2021-06-07T00:22:00Z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-1477992959</vt:i4>
  </property>
  <property fmtid="{D5CDD505-2E9C-101B-9397-08002B2CF9AE}" pid="3" name="_EmailSubject">
    <vt:lpwstr>vlsi</vt:lpwstr>
  </property>
  <property fmtid="{D5CDD505-2E9C-101B-9397-08002B2CF9AE}" pid="4" name="_AuthorEmail">
    <vt:lpwstr>tch@cc.ncue.edu.tw</vt:lpwstr>
  </property>
  <property fmtid="{D5CDD505-2E9C-101B-9397-08002B2CF9AE}" pid="5" name="_AuthorEmailDisplayName">
    <vt:lpwstr>Tsung-Chu Huang</vt:lpwstr>
  </property>
  <property fmtid="{D5CDD505-2E9C-101B-9397-08002B2CF9AE}" pid="6" name="_ReviewingToolsShownOnce">
    <vt:lpwstr/>
  </property>
</Properties>
</file>